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CC1" w:rsidRPr="00C25CC1" w:rsidRDefault="00C25CC1" w:rsidP="00C25CC1">
      <w:pPr>
        <w:shd w:val="clear" w:color="auto" w:fill="FFFFFF"/>
        <w:spacing w:before="75" w:after="150" w:line="300" w:lineRule="atLeast"/>
        <w:outlineLvl w:val="2"/>
        <w:rPr>
          <w:rFonts w:ascii="Arial" w:eastAsia="Times New Roman" w:hAnsi="Arial" w:cs="Arial"/>
          <w:b/>
          <w:bCs/>
          <w:color w:val="333333"/>
          <w:sz w:val="28"/>
          <w:szCs w:val="28"/>
          <w:lang w:val="en-US" w:eastAsia="en-GB"/>
        </w:rPr>
      </w:pPr>
      <w:bookmarkStart w:id="0" w:name="_GoBack"/>
      <w:r w:rsidRPr="00C25CC1">
        <w:rPr>
          <w:rFonts w:ascii="Arial" w:eastAsia="Times New Roman" w:hAnsi="Arial" w:cs="Arial"/>
          <w:b/>
          <w:bCs/>
          <w:color w:val="333333"/>
          <w:sz w:val="28"/>
          <w:szCs w:val="28"/>
          <w:lang w:val="en-US" w:eastAsia="en-GB"/>
        </w:rPr>
        <w:t>Minutes to Yorkshire Chess Association AGM</w:t>
      </w:r>
    </w:p>
    <w:bookmarkEnd w:id="0"/>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Bradford Latvian Club, Saturday 15th June 2013 1pm.</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b/>
          <w:bCs/>
          <w:color w:val="333333"/>
          <w:sz w:val="24"/>
          <w:szCs w:val="24"/>
          <w:lang w:val="en-US" w:eastAsia="en-GB"/>
        </w:rPr>
        <w:t>Present</w:t>
      </w:r>
      <w:r w:rsidRPr="00C25CC1">
        <w:rPr>
          <w:rFonts w:ascii="Arial" w:eastAsia="Times New Roman" w:hAnsi="Arial" w:cs="Arial"/>
          <w:color w:val="333333"/>
          <w:sz w:val="24"/>
          <w:szCs w:val="24"/>
          <w:lang w:val="en-US" w:eastAsia="en-GB"/>
        </w:rPr>
        <w:t xml:space="preserve">: R White, I </w:t>
      </w:r>
      <w:proofErr w:type="spellStart"/>
      <w:r w:rsidRPr="00C25CC1">
        <w:rPr>
          <w:rFonts w:ascii="Arial" w:eastAsia="Times New Roman" w:hAnsi="Arial" w:cs="Arial"/>
          <w:color w:val="333333"/>
          <w:sz w:val="24"/>
          <w:szCs w:val="24"/>
          <w:lang w:val="en-US" w:eastAsia="en-GB"/>
        </w:rPr>
        <w:t>Lewyk</w:t>
      </w:r>
      <w:proofErr w:type="spellEnd"/>
      <w:r w:rsidRPr="00C25CC1">
        <w:rPr>
          <w:rFonts w:ascii="Arial" w:eastAsia="Times New Roman" w:hAnsi="Arial" w:cs="Arial"/>
          <w:color w:val="333333"/>
          <w:sz w:val="24"/>
          <w:szCs w:val="24"/>
          <w:lang w:val="en-US" w:eastAsia="en-GB"/>
        </w:rPr>
        <w:t xml:space="preserve">, A </w:t>
      </w:r>
      <w:proofErr w:type="spellStart"/>
      <w:r w:rsidRPr="00C25CC1">
        <w:rPr>
          <w:rFonts w:ascii="Arial" w:eastAsia="Times New Roman" w:hAnsi="Arial" w:cs="Arial"/>
          <w:color w:val="333333"/>
          <w:sz w:val="24"/>
          <w:szCs w:val="24"/>
          <w:lang w:val="en-US" w:eastAsia="en-GB"/>
        </w:rPr>
        <w:t>Zigmond</w:t>
      </w:r>
      <w:proofErr w:type="spellEnd"/>
      <w:r w:rsidRPr="00C25CC1">
        <w:rPr>
          <w:rFonts w:ascii="Arial" w:eastAsia="Times New Roman" w:hAnsi="Arial" w:cs="Arial"/>
          <w:color w:val="333333"/>
          <w:sz w:val="24"/>
          <w:szCs w:val="24"/>
          <w:lang w:val="en-US" w:eastAsia="en-GB"/>
        </w:rPr>
        <w:t xml:space="preserve">, S Burton, J Griffith, A McIntosh, J Hamm, A Dawson, A </w:t>
      </w:r>
      <w:proofErr w:type="spellStart"/>
      <w:r w:rsidRPr="00C25CC1">
        <w:rPr>
          <w:rFonts w:ascii="Arial" w:eastAsia="Times New Roman" w:hAnsi="Arial" w:cs="Arial"/>
          <w:color w:val="333333"/>
          <w:sz w:val="24"/>
          <w:szCs w:val="24"/>
          <w:lang w:val="en-US" w:eastAsia="en-GB"/>
        </w:rPr>
        <w:t>Bak</w:t>
      </w:r>
      <w:proofErr w:type="spellEnd"/>
      <w:r w:rsidRPr="00C25CC1">
        <w:rPr>
          <w:rFonts w:ascii="Arial" w:eastAsia="Times New Roman" w:hAnsi="Arial" w:cs="Arial"/>
          <w:color w:val="333333"/>
          <w:sz w:val="24"/>
          <w:szCs w:val="24"/>
          <w:lang w:val="en-US" w:eastAsia="en-GB"/>
        </w:rPr>
        <w:t xml:space="preserve">, P Clarke, P </w:t>
      </w:r>
      <w:proofErr w:type="spellStart"/>
      <w:r w:rsidRPr="00C25CC1">
        <w:rPr>
          <w:rFonts w:ascii="Arial" w:eastAsia="Times New Roman" w:hAnsi="Arial" w:cs="Arial"/>
          <w:color w:val="333333"/>
          <w:sz w:val="24"/>
          <w:szCs w:val="24"/>
          <w:lang w:val="en-US" w:eastAsia="en-GB"/>
        </w:rPr>
        <w:t>Cloudsdale</w:t>
      </w:r>
      <w:proofErr w:type="spellEnd"/>
      <w:r w:rsidRPr="00C25CC1">
        <w:rPr>
          <w:rFonts w:ascii="Arial" w:eastAsia="Times New Roman" w:hAnsi="Arial" w:cs="Arial"/>
          <w:color w:val="333333"/>
          <w:sz w:val="24"/>
          <w:szCs w:val="24"/>
          <w:lang w:val="en-US" w:eastAsia="en-GB"/>
        </w:rPr>
        <w:t xml:space="preserve">, W Williams, D Mills, I Strickland, P Shaw, A Wainwright, D Latham, P </w:t>
      </w:r>
      <w:proofErr w:type="spellStart"/>
      <w:r w:rsidRPr="00C25CC1">
        <w:rPr>
          <w:rFonts w:ascii="Arial" w:eastAsia="Times New Roman" w:hAnsi="Arial" w:cs="Arial"/>
          <w:color w:val="333333"/>
          <w:sz w:val="24"/>
          <w:szCs w:val="24"/>
          <w:lang w:val="en-US" w:eastAsia="en-GB"/>
        </w:rPr>
        <w:t>Gelder</w:t>
      </w:r>
      <w:proofErr w:type="spellEnd"/>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b/>
          <w:bCs/>
          <w:color w:val="333333"/>
          <w:sz w:val="24"/>
          <w:szCs w:val="24"/>
          <w:lang w:val="en-US" w:eastAsia="en-GB"/>
        </w:rPr>
        <w:t>Guest Attendees invited by YCA Committee</w:t>
      </w:r>
      <w:r w:rsidRPr="00C25CC1">
        <w:rPr>
          <w:rFonts w:ascii="Arial" w:eastAsia="Times New Roman" w:hAnsi="Arial" w:cs="Arial"/>
          <w:color w:val="333333"/>
          <w:sz w:val="24"/>
          <w:szCs w:val="24"/>
          <w:lang w:val="en-US" w:eastAsia="en-GB"/>
        </w:rPr>
        <w:t>: Sean Hewitt and Dave Thomas (English Chess Federation)</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b/>
          <w:bCs/>
          <w:color w:val="333333"/>
          <w:sz w:val="24"/>
          <w:szCs w:val="24"/>
          <w:lang w:val="en-US" w:eastAsia="en-GB"/>
        </w:rPr>
        <w:t>Apologies for absence</w:t>
      </w:r>
      <w:r w:rsidRPr="00C25CC1">
        <w:rPr>
          <w:rFonts w:ascii="Arial" w:eastAsia="Times New Roman" w:hAnsi="Arial" w:cs="Arial"/>
          <w:color w:val="333333"/>
          <w:sz w:val="24"/>
          <w:szCs w:val="24"/>
          <w:lang w:val="en-US" w:eastAsia="en-GB"/>
        </w:rPr>
        <w:t xml:space="preserve">: I Johnson, J Duckworth, P Beckett, D Sullivan, S Johnson, I Hemingway, J </w:t>
      </w:r>
      <w:proofErr w:type="spellStart"/>
      <w:r w:rsidRPr="00C25CC1">
        <w:rPr>
          <w:rFonts w:ascii="Arial" w:eastAsia="Times New Roman" w:hAnsi="Arial" w:cs="Arial"/>
          <w:color w:val="333333"/>
          <w:sz w:val="24"/>
          <w:szCs w:val="24"/>
          <w:lang w:val="en-US" w:eastAsia="en-GB"/>
        </w:rPr>
        <w:t>Hipshon</w:t>
      </w:r>
      <w:proofErr w:type="spellEnd"/>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b/>
          <w:bCs/>
          <w:color w:val="333333"/>
          <w:sz w:val="24"/>
          <w:szCs w:val="24"/>
          <w:lang w:val="en-US" w:eastAsia="en-GB"/>
        </w:rPr>
        <w:t>AGM 2012</w:t>
      </w:r>
      <w:r w:rsidRPr="00C25CC1">
        <w:rPr>
          <w:rFonts w:ascii="Arial" w:eastAsia="Times New Roman" w:hAnsi="Arial" w:cs="Arial"/>
          <w:color w:val="333333"/>
          <w:sz w:val="24"/>
          <w:szCs w:val="24"/>
          <w:lang w:val="en-US" w:eastAsia="en-GB"/>
        </w:rPr>
        <w:t>: The Minutes to the AGM held at the Bradford Latvian Club on 16th June 2012 were approved as a true record</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Matters arising from 2012 AGM – none</w:t>
      </w:r>
    </w:p>
    <w:p w:rsidR="00C25CC1" w:rsidRPr="00C25CC1" w:rsidRDefault="00C25CC1" w:rsidP="00C25CC1">
      <w:pPr>
        <w:shd w:val="clear" w:color="auto" w:fill="FFFFFF"/>
        <w:spacing w:before="75" w:after="150" w:line="300" w:lineRule="atLeast"/>
        <w:outlineLvl w:val="3"/>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4a) ECF Game fees</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YCA members were given the opportunity to raise questions about the ECF game fees and other matters with guests Sean Hewitt and Dave Thomas prior to Motion being voted on.</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Sean and Dave’s remarks covered a variety of subjects including the implications to the Yorkshire Chess Association of not paying the ECF game fees (thereby disaffiliating the association from the ECF).as well as outlining some of the future plans of the ECF, particularly with regard to junior chess development.</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Concerns raised at the meeting included the value of ECF membership where games played between ECF members were not being graded due to the league or competition not being affiliated through the game fee and also questions about the true democratic nature of the ECF decision-making process. The general feeling of the meeting was that the most effective means of seeking to address these issues would be by the YCA remaining within the ECF structure and pressing the case for reform, noting that change would need to be made on a nationwide basis.</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The meeting thanked Sean and Dave for their attendance.</w:t>
      </w:r>
    </w:p>
    <w:p w:rsidR="00C25CC1" w:rsidRPr="00C25CC1" w:rsidRDefault="00C25CC1" w:rsidP="00C25CC1">
      <w:pPr>
        <w:shd w:val="clear" w:color="auto" w:fill="FFFFFF"/>
        <w:spacing w:before="75" w:after="150" w:line="300" w:lineRule="atLeast"/>
        <w:outlineLvl w:val="3"/>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4b) Motion put forward by the YCA Executive Committee Meeting January 2013:</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i/>
          <w:iCs/>
          <w:color w:val="333333"/>
          <w:sz w:val="24"/>
          <w:szCs w:val="24"/>
          <w:lang w:val="en-US" w:eastAsia="en-GB"/>
        </w:rPr>
        <w:t>“That the YCA continue to pay game fee to have games graded by the ECF for all Yorkshire league games.”</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This motion was carried by a simple majority with only one vote against. Consequently the YCA League will continue to pay the ECF game fee and the YCA will remain affiliated to the ECF.</w:t>
      </w:r>
    </w:p>
    <w:p w:rsidR="00C25CC1" w:rsidRPr="00C25CC1" w:rsidRDefault="00C25CC1" w:rsidP="00C25CC1">
      <w:pPr>
        <w:shd w:val="clear" w:color="auto" w:fill="FFFFFF"/>
        <w:spacing w:before="75" w:after="150" w:line="300" w:lineRule="atLeast"/>
        <w:outlineLvl w:val="3"/>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5) Officers’ Reports</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a) President: (</w:t>
      </w:r>
      <w:proofErr w:type="spellStart"/>
      <w:r w:rsidRPr="00C25CC1">
        <w:rPr>
          <w:rFonts w:ascii="Arial" w:eastAsia="Times New Roman" w:hAnsi="Arial" w:cs="Arial"/>
          <w:b/>
          <w:bCs/>
          <w:color w:val="333333"/>
          <w:sz w:val="24"/>
          <w:szCs w:val="24"/>
          <w:lang w:val="en-US" w:eastAsia="en-GB"/>
        </w:rPr>
        <w:t>Ihor</w:t>
      </w:r>
      <w:proofErr w:type="spellEnd"/>
      <w:r w:rsidRPr="00C25CC1">
        <w:rPr>
          <w:rFonts w:ascii="Arial" w:eastAsia="Times New Roman" w:hAnsi="Arial" w:cs="Arial"/>
          <w:b/>
          <w:bCs/>
          <w:color w:val="333333"/>
          <w:sz w:val="24"/>
          <w:szCs w:val="24"/>
          <w:lang w:val="en-US" w:eastAsia="en-GB"/>
        </w:rPr>
        <w:t xml:space="preserve"> </w:t>
      </w:r>
      <w:proofErr w:type="spellStart"/>
      <w:r w:rsidRPr="00C25CC1">
        <w:rPr>
          <w:rFonts w:ascii="Arial" w:eastAsia="Times New Roman" w:hAnsi="Arial" w:cs="Arial"/>
          <w:b/>
          <w:bCs/>
          <w:color w:val="333333"/>
          <w:sz w:val="24"/>
          <w:szCs w:val="24"/>
          <w:lang w:val="en-US" w:eastAsia="en-GB"/>
        </w:rPr>
        <w:t>Lewyk</w:t>
      </w:r>
      <w:proofErr w:type="spellEnd"/>
      <w:r w:rsidRPr="00C25CC1">
        <w:rPr>
          <w:rFonts w:ascii="Arial" w:eastAsia="Times New Roman" w:hAnsi="Arial" w:cs="Arial"/>
          <w:b/>
          <w:bCs/>
          <w:color w:val="333333"/>
          <w:sz w:val="24"/>
          <w:szCs w:val="24"/>
          <w:lang w:val="en-US" w:eastAsia="en-GB"/>
        </w:rPr>
        <w:t>)</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proofErr w:type="spellStart"/>
      <w:r w:rsidRPr="00C25CC1">
        <w:rPr>
          <w:rFonts w:ascii="Arial" w:eastAsia="Times New Roman" w:hAnsi="Arial" w:cs="Arial"/>
          <w:color w:val="333333"/>
          <w:sz w:val="24"/>
          <w:szCs w:val="24"/>
          <w:lang w:val="en-US" w:eastAsia="en-GB"/>
        </w:rPr>
        <w:lastRenderedPageBreak/>
        <w:t>Ihor</w:t>
      </w:r>
      <w:proofErr w:type="spellEnd"/>
      <w:r w:rsidRPr="00C25CC1">
        <w:rPr>
          <w:rFonts w:ascii="Arial" w:eastAsia="Times New Roman" w:hAnsi="Arial" w:cs="Arial"/>
          <w:color w:val="333333"/>
          <w:sz w:val="24"/>
          <w:szCs w:val="24"/>
          <w:lang w:val="en-US" w:eastAsia="en-GB"/>
        </w:rPr>
        <w:t xml:space="preserve"> reflected on another successful year for the Association. His main concern related to county chess, noting the difficulties in raising teams and the fact matches have again had to be defaulted. A written report will be included with the next edition of the YCA Year Book.</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b) General Secretary: (Richard White)</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Richard thanked Jon Griffith for his assistance in the printing of the Year Book and requested for all details for the 2013-2014 edition to be provided by 31st July 2013.</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 xml:space="preserve">The YCA website continues to provide an effective means </w:t>
      </w:r>
      <w:proofErr w:type="spellStart"/>
      <w:r w:rsidRPr="00C25CC1">
        <w:rPr>
          <w:rFonts w:ascii="Arial" w:eastAsia="Times New Roman" w:hAnsi="Arial" w:cs="Arial"/>
          <w:color w:val="333333"/>
          <w:sz w:val="24"/>
          <w:szCs w:val="24"/>
          <w:lang w:val="en-US" w:eastAsia="en-GB"/>
        </w:rPr>
        <w:t>ofcommunicating</w:t>
      </w:r>
      <w:proofErr w:type="spellEnd"/>
      <w:r w:rsidRPr="00C25CC1">
        <w:rPr>
          <w:rFonts w:ascii="Arial" w:eastAsia="Times New Roman" w:hAnsi="Arial" w:cs="Arial"/>
          <w:color w:val="333333"/>
          <w:sz w:val="24"/>
          <w:szCs w:val="24"/>
          <w:lang w:val="en-US" w:eastAsia="en-GB"/>
        </w:rPr>
        <w:t xml:space="preserve"> with YCA members, along with the round-by-round e-mail updates provided by the Competitions Controller.</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c) Treasurer: (Stephen Burton)</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Accounts were circulated prior to the meeting. These have not been audited, however, following the appointment of a new auditor at this meeting this can now be completed.</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It was agreed at the meeting to increase the mileage rate for county matches from 15p to 20p per mile. Expenses sheets are to be made readily available to all county captains.</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 xml:space="preserve">d) Competitions Controller: (Andrew </w:t>
      </w:r>
      <w:proofErr w:type="spellStart"/>
      <w:r w:rsidRPr="00C25CC1">
        <w:rPr>
          <w:rFonts w:ascii="Arial" w:eastAsia="Times New Roman" w:hAnsi="Arial" w:cs="Arial"/>
          <w:b/>
          <w:bCs/>
          <w:color w:val="333333"/>
          <w:sz w:val="24"/>
          <w:szCs w:val="24"/>
          <w:lang w:val="en-US" w:eastAsia="en-GB"/>
        </w:rPr>
        <w:t>Zigmond</w:t>
      </w:r>
      <w:proofErr w:type="spellEnd"/>
      <w:r w:rsidRPr="00C25CC1">
        <w:rPr>
          <w:rFonts w:ascii="Arial" w:eastAsia="Times New Roman" w:hAnsi="Arial" w:cs="Arial"/>
          <w:b/>
          <w:bCs/>
          <w:color w:val="333333"/>
          <w:sz w:val="24"/>
          <w:szCs w:val="24"/>
          <w:lang w:val="en-US" w:eastAsia="en-GB"/>
        </w:rPr>
        <w:t>)</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Andrew was pleased to that no disputes had been reported and only two defaulted matches, both in the Silver Rook Competition. The main challenge had proved to be postponements due to the adverse weather conditions experienced the previous winter.</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 xml:space="preserve">Andrew also took the opportunity to outline his proposals for the AG Sunderland Cup Competition. Following previous feedback and points raised at the meeting with regard to venues, grading restrictions </w:t>
      </w:r>
      <w:proofErr w:type="spellStart"/>
      <w:r w:rsidRPr="00C25CC1">
        <w:rPr>
          <w:rFonts w:ascii="Arial" w:eastAsia="Times New Roman" w:hAnsi="Arial" w:cs="Arial"/>
          <w:color w:val="333333"/>
          <w:sz w:val="24"/>
          <w:szCs w:val="24"/>
          <w:lang w:val="en-US" w:eastAsia="en-GB"/>
        </w:rPr>
        <w:t>etc</w:t>
      </w:r>
      <w:proofErr w:type="spellEnd"/>
      <w:r w:rsidRPr="00C25CC1">
        <w:rPr>
          <w:rFonts w:ascii="Arial" w:eastAsia="Times New Roman" w:hAnsi="Arial" w:cs="Arial"/>
          <w:color w:val="333333"/>
          <w:sz w:val="24"/>
          <w:szCs w:val="24"/>
          <w:lang w:val="en-US" w:eastAsia="en-GB"/>
        </w:rPr>
        <w:t xml:space="preserve"> details of the competition formatted were circulated after the AGM on 16th June 2013.</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The meeting thanked Andrew for the smooth transition following on from the excellent work undertaken by outgoing Competitions Controller Stuart Johnson.</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e) Match Captains:</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 xml:space="preserve">Open (Mark </w:t>
      </w:r>
      <w:proofErr w:type="spellStart"/>
      <w:r w:rsidRPr="00C25CC1">
        <w:rPr>
          <w:rFonts w:ascii="Arial" w:eastAsia="Times New Roman" w:hAnsi="Arial" w:cs="Arial"/>
          <w:b/>
          <w:bCs/>
          <w:color w:val="333333"/>
          <w:sz w:val="24"/>
          <w:szCs w:val="24"/>
          <w:lang w:val="en-US" w:eastAsia="en-GB"/>
        </w:rPr>
        <w:t>Birkin</w:t>
      </w:r>
      <w:proofErr w:type="spellEnd"/>
      <w:r w:rsidRPr="00C25CC1">
        <w:rPr>
          <w:rFonts w:ascii="Arial" w:eastAsia="Times New Roman" w:hAnsi="Arial" w:cs="Arial"/>
          <w:b/>
          <w:bCs/>
          <w:color w:val="333333"/>
          <w:sz w:val="24"/>
          <w:szCs w:val="24"/>
          <w:lang w:val="en-US" w:eastAsia="en-GB"/>
        </w:rPr>
        <w:t>)</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A tight NCCU Final saw Yorkshire and Lancashire draw 6-6, with Yorkshire taking the title on board count. This was followed by a 6.5-9.5 loss to Surrey in the Quarter-Final of the national County Championships.</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U180 (Daniel Sullivan)</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Despite fielding a weakened team for February’s friendly against Lancashire there were some notable performances in the match, which was eventually lost 4-8. Unfortunately Yorkshire had to default the national Quarter-Final against Kent due to a number of issues including clashes with other chess events, travelling and a shortage of ECF members.</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lastRenderedPageBreak/>
        <w:t>U160 (Rupert Jones)</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Yorkshire secured the NCCU title with a 7.5-4.5 victory over Lancashire. In the national stages the team lost out in the Quarter-Final to Essex 6-10.</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U140 (Stephen Burton).</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After finishing second to Lancashire in the NCCU competition the team progressed all the way to the Semi-Finals of the national county championships, losing to Kent by a respectable 6.5-9.5 score line despite selection problems encountered.</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U120 (Richard White)</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Following a narrow 5.5-6.5 loss to Lancashire in the NCCU Final Yorkshire did not take their place in the national competition. As noted with other teams selection has proved difficult due to scheduling clashes and a lack of ECF members to choose from.</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U100 (Ian Hemingway)</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Despite a heavy loss to Lancashire in the NCCU Final it was encouraging to see a high proportion of junior players making up the team. The U100 team did not enter the national stages of the competition.</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Daniel, Steve, Richard and Ian have all given notice of their intention to stand down as captains and this is an issue the county will need to address.</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f) Junior Chess (Yorkshire Junior Chess Association)</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 xml:space="preserve">Alan Coupe is stepping down as YCA Junior Secretary but remains Manager of the U9 and U11 teams and continues to run the </w:t>
      </w:r>
      <w:proofErr w:type="spellStart"/>
      <w:r w:rsidRPr="00C25CC1">
        <w:rPr>
          <w:rFonts w:ascii="Arial" w:eastAsia="Times New Roman" w:hAnsi="Arial" w:cs="Arial"/>
          <w:color w:val="333333"/>
          <w:sz w:val="24"/>
          <w:szCs w:val="24"/>
          <w:lang w:val="en-US" w:eastAsia="en-GB"/>
        </w:rPr>
        <w:t>Megafinals</w:t>
      </w:r>
      <w:proofErr w:type="spellEnd"/>
      <w:r w:rsidRPr="00C25CC1">
        <w:rPr>
          <w:rFonts w:ascii="Arial" w:eastAsia="Times New Roman" w:hAnsi="Arial" w:cs="Arial"/>
          <w:color w:val="333333"/>
          <w:sz w:val="24"/>
          <w:szCs w:val="24"/>
          <w:lang w:val="en-US" w:eastAsia="en-GB"/>
        </w:rPr>
        <w:t>.</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Ian Hemingway is running the U12, U14, U16 and U18 teams.</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 xml:space="preserve">John </w:t>
      </w:r>
      <w:proofErr w:type="spellStart"/>
      <w:r w:rsidRPr="00C25CC1">
        <w:rPr>
          <w:rFonts w:ascii="Arial" w:eastAsia="Times New Roman" w:hAnsi="Arial" w:cs="Arial"/>
          <w:color w:val="333333"/>
          <w:sz w:val="24"/>
          <w:szCs w:val="24"/>
          <w:lang w:val="en-US" w:eastAsia="en-GB"/>
        </w:rPr>
        <w:t>Hipshon</w:t>
      </w:r>
      <w:proofErr w:type="spellEnd"/>
      <w:r w:rsidRPr="00C25CC1">
        <w:rPr>
          <w:rFonts w:ascii="Arial" w:eastAsia="Times New Roman" w:hAnsi="Arial" w:cs="Arial"/>
          <w:color w:val="333333"/>
          <w:sz w:val="24"/>
          <w:szCs w:val="24"/>
          <w:lang w:val="en-US" w:eastAsia="en-GB"/>
        </w:rPr>
        <w:t xml:space="preserve"> is running the Girls teams and Grand Prix events</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Given the extensive work already being undertaken by the YJCA it was felt that a separate YCA Junior Committee would not be necessary and that it would be sufficient for the YCA to receive updates from the YJCA so that support could be provided where requested in developing junior chess. The YCA Year Book will continue to include details for junior contacts and events.</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g) Correspondence Chess (</w:t>
      </w:r>
      <w:proofErr w:type="spellStart"/>
      <w:r w:rsidRPr="00C25CC1">
        <w:rPr>
          <w:rFonts w:ascii="Arial" w:eastAsia="Times New Roman" w:hAnsi="Arial" w:cs="Arial"/>
          <w:b/>
          <w:bCs/>
          <w:color w:val="333333"/>
          <w:sz w:val="24"/>
          <w:szCs w:val="24"/>
          <w:lang w:val="en-US" w:eastAsia="en-GB"/>
        </w:rPr>
        <w:t>Phill</w:t>
      </w:r>
      <w:proofErr w:type="spellEnd"/>
      <w:r w:rsidRPr="00C25CC1">
        <w:rPr>
          <w:rFonts w:ascii="Arial" w:eastAsia="Times New Roman" w:hAnsi="Arial" w:cs="Arial"/>
          <w:b/>
          <w:bCs/>
          <w:color w:val="333333"/>
          <w:sz w:val="24"/>
          <w:szCs w:val="24"/>
          <w:lang w:val="en-US" w:eastAsia="en-GB"/>
        </w:rPr>
        <w:t xml:space="preserve"> Beckett)</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 xml:space="preserve">A written report was submitted in advance of the meeting. Correspondence chess continues to flourish with Yorkshire players continuing to take part in a wide range of national and international individual and team events. A new season of the </w:t>
      </w:r>
      <w:proofErr w:type="spellStart"/>
      <w:r w:rsidRPr="00C25CC1">
        <w:rPr>
          <w:rFonts w:ascii="Arial" w:eastAsia="Times New Roman" w:hAnsi="Arial" w:cs="Arial"/>
          <w:color w:val="333333"/>
          <w:sz w:val="24"/>
          <w:szCs w:val="24"/>
          <w:lang w:val="en-US" w:eastAsia="en-GB"/>
        </w:rPr>
        <w:t>Avison</w:t>
      </w:r>
      <w:proofErr w:type="spellEnd"/>
      <w:r w:rsidRPr="00C25CC1">
        <w:rPr>
          <w:rFonts w:ascii="Arial" w:eastAsia="Times New Roman" w:hAnsi="Arial" w:cs="Arial"/>
          <w:color w:val="333333"/>
          <w:sz w:val="24"/>
          <w:szCs w:val="24"/>
          <w:lang w:val="en-US" w:eastAsia="en-GB"/>
        </w:rPr>
        <w:t xml:space="preserve"> Shield is set to commence shortly.</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h) Grading Officer (Jon Griffith)</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Statistics circulated at the meeting showed an increase in the number of YCA games played compared to the previous season and most significantly a substantial increase in the proportion of games being played by ECF members – currently at 73% compared with 43% in 2011-2012.</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lastRenderedPageBreak/>
        <w:t>It was noted that a significant number of non-ECF members had played six or more matches in the YCA League. Clubs should urge any of their members in this category to consider applying for ECF membership as exemption from the game fee can still be claimed should members join before the end of August 2013.</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proofErr w:type="spellStart"/>
      <w:r w:rsidRPr="00C25CC1">
        <w:rPr>
          <w:rFonts w:ascii="Arial" w:eastAsia="Times New Roman" w:hAnsi="Arial" w:cs="Arial"/>
          <w:b/>
          <w:bCs/>
          <w:color w:val="333333"/>
          <w:sz w:val="24"/>
          <w:szCs w:val="24"/>
          <w:lang w:val="en-US" w:eastAsia="en-GB"/>
        </w:rPr>
        <w:t>i</w:t>
      </w:r>
      <w:proofErr w:type="spellEnd"/>
      <w:r w:rsidRPr="00C25CC1">
        <w:rPr>
          <w:rFonts w:ascii="Arial" w:eastAsia="Times New Roman" w:hAnsi="Arial" w:cs="Arial"/>
          <w:b/>
          <w:bCs/>
          <w:color w:val="333333"/>
          <w:sz w:val="24"/>
          <w:szCs w:val="24"/>
          <w:lang w:val="en-US" w:eastAsia="en-GB"/>
        </w:rPr>
        <w:t>) NCCU Delegate (</w:t>
      </w:r>
      <w:proofErr w:type="spellStart"/>
      <w:r w:rsidRPr="00C25CC1">
        <w:rPr>
          <w:rFonts w:ascii="Arial" w:eastAsia="Times New Roman" w:hAnsi="Arial" w:cs="Arial"/>
          <w:b/>
          <w:bCs/>
          <w:color w:val="333333"/>
          <w:sz w:val="24"/>
          <w:szCs w:val="24"/>
          <w:lang w:val="en-US" w:eastAsia="en-GB"/>
        </w:rPr>
        <w:t>Ihor</w:t>
      </w:r>
      <w:proofErr w:type="spellEnd"/>
      <w:r w:rsidRPr="00C25CC1">
        <w:rPr>
          <w:rFonts w:ascii="Arial" w:eastAsia="Times New Roman" w:hAnsi="Arial" w:cs="Arial"/>
          <w:b/>
          <w:bCs/>
          <w:color w:val="333333"/>
          <w:sz w:val="24"/>
          <w:szCs w:val="24"/>
          <w:lang w:val="en-US" w:eastAsia="en-GB"/>
        </w:rPr>
        <w:t xml:space="preserve"> </w:t>
      </w:r>
      <w:proofErr w:type="spellStart"/>
      <w:r w:rsidRPr="00C25CC1">
        <w:rPr>
          <w:rFonts w:ascii="Arial" w:eastAsia="Times New Roman" w:hAnsi="Arial" w:cs="Arial"/>
          <w:b/>
          <w:bCs/>
          <w:color w:val="333333"/>
          <w:sz w:val="24"/>
          <w:szCs w:val="24"/>
          <w:lang w:val="en-US" w:eastAsia="en-GB"/>
        </w:rPr>
        <w:t>Lewyk</w:t>
      </w:r>
      <w:proofErr w:type="spellEnd"/>
      <w:r w:rsidRPr="00C25CC1">
        <w:rPr>
          <w:rFonts w:ascii="Arial" w:eastAsia="Times New Roman" w:hAnsi="Arial" w:cs="Arial"/>
          <w:b/>
          <w:bCs/>
          <w:color w:val="333333"/>
          <w:sz w:val="24"/>
          <w:szCs w:val="24"/>
          <w:lang w:val="en-US" w:eastAsia="en-GB"/>
        </w:rPr>
        <w:t>)</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Manchester Chess Federation are intending to apply for membership of the NCCU. See section 13.</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 xml:space="preserve">j) Website Editor: (Andy </w:t>
      </w:r>
      <w:proofErr w:type="spellStart"/>
      <w:r w:rsidRPr="00C25CC1">
        <w:rPr>
          <w:rFonts w:ascii="Arial" w:eastAsia="Times New Roman" w:hAnsi="Arial" w:cs="Arial"/>
          <w:b/>
          <w:bCs/>
          <w:color w:val="333333"/>
          <w:sz w:val="24"/>
          <w:szCs w:val="24"/>
          <w:lang w:val="en-US" w:eastAsia="en-GB"/>
        </w:rPr>
        <w:t>Bak</w:t>
      </w:r>
      <w:proofErr w:type="spellEnd"/>
      <w:r w:rsidRPr="00C25CC1">
        <w:rPr>
          <w:rFonts w:ascii="Arial" w:eastAsia="Times New Roman" w:hAnsi="Arial" w:cs="Arial"/>
          <w:b/>
          <w:bCs/>
          <w:color w:val="333333"/>
          <w:sz w:val="24"/>
          <w:szCs w:val="24"/>
          <w:lang w:val="en-US" w:eastAsia="en-GB"/>
        </w:rPr>
        <w:t>)</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Recently the YCA website had to be migrated to a new server and whilst this has led to teething problems such as difficulties with navigation and the forum this will lead to long term benefits in terms of speed and connectivity.</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The website has featured a number of interesting interviews, reports and new initiatives such as the Fantasy League. A substantial number of visits to the site have been received, most notably in the aftermath of YCA League rounds.</w:t>
      </w:r>
    </w:p>
    <w:p w:rsidR="00C25CC1" w:rsidRPr="00C25CC1" w:rsidRDefault="00C25CC1" w:rsidP="00C25CC1">
      <w:pPr>
        <w:shd w:val="clear" w:color="auto" w:fill="FFFFFF"/>
        <w:spacing w:before="75" w:after="150" w:line="300" w:lineRule="atLeast"/>
        <w:outlineLvl w:val="3"/>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6) Presentation of Trophies</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b/>
          <w:bCs/>
          <w:color w:val="333333"/>
          <w:sz w:val="24"/>
          <w:szCs w:val="24"/>
          <w:lang w:val="en-US" w:eastAsia="en-GB"/>
        </w:rPr>
        <w:t>Woodhouse Cup</w:t>
      </w:r>
      <w:r w:rsidRPr="00C25CC1">
        <w:rPr>
          <w:rFonts w:ascii="Arial" w:eastAsia="Times New Roman" w:hAnsi="Arial" w:cs="Arial"/>
          <w:color w:val="333333"/>
          <w:sz w:val="24"/>
          <w:szCs w:val="24"/>
          <w:lang w:val="en-US" w:eastAsia="en-GB"/>
        </w:rPr>
        <w:t>: York RI A</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IM Brown</w:t>
      </w:r>
      <w:r w:rsidRPr="00C25CC1">
        <w:rPr>
          <w:rFonts w:ascii="Arial" w:eastAsia="Times New Roman" w:hAnsi="Arial" w:cs="Arial"/>
          <w:color w:val="333333"/>
          <w:sz w:val="24"/>
          <w:szCs w:val="24"/>
          <w:lang w:val="en-US" w:eastAsia="en-GB"/>
        </w:rPr>
        <w:t xml:space="preserve">: </w:t>
      </w:r>
      <w:proofErr w:type="spellStart"/>
      <w:r w:rsidRPr="00C25CC1">
        <w:rPr>
          <w:rFonts w:ascii="Arial" w:eastAsia="Times New Roman" w:hAnsi="Arial" w:cs="Arial"/>
          <w:color w:val="333333"/>
          <w:sz w:val="24"/>
          <w:szCs w:val="24"/>
          <w:lang w:val="en-US" w:eastAsia="en-GB"/>
        </w:rPr>
        <w:t>Huddersfield</w:t>
      </w:r>
      <w:proofErr w:type="spellEnd"/>
      <w:r w:rsidRPr="00C25CC1">
        <w:rPr>
          <w:rFonts w:ascii="Arial" w:eastAsia="Times New Roman" w:hAnsi="Arial" w:cs="Arial"/>
          <w:color w:val="333333"/>
          <w:sz w:val="24"/>
          <w:szCs w:val="24"/>
          <w:lang w:val="en-US" w:eastAsia="en-GB"/>
        </w:rPr>
        <w:t xml:space="preserve"> A</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Silver Rook</w:t>
      </w:r>
      <w:r w:rsidRPr="00C25CC1">
        <w:rPr>
          <w:rFonts w:ascii="Arial" w:eastAsia="Times New Roman" w:hAnsi="Arial" w:cs="Arial"/>
          <w:color w:val="333333"/>
          <w:sz w:val="24"/>
          <w:szCs w:val="24"/>
          <w:lang w:val="en-US" w:eastAsia="en-GB"/>
        </w:rPr>
        <w:t xml:space="preserve">: </w:t>
      </w:r>
      <w:proofErr w:type="spellStart"/>
      <w:r w:rsidRPr="00C25CC1">
        <w:rPr>
          <w:rFonts w:ascii="Arial" w:eastAsia="Times New Roman" w:hAnsi="Arial" w:cs="Arial"/>
          <w:color w:val="333333"/>
          <w:sz w:val="24"/>
          <w:szCs w:val="24"/>
          <w:lang w:val="en-US" w:eastAsia="en-GB"/>
        </w:rPr>
        <w:t>Calderdale</w:t>
      </w:r>
      <w:proofErr w:type="spellEnd"/>
      <w:r w:rsidRPr="00C25CC1">
        <w:rPr>
          <w:rFonts w:ascii="Arial" w:eastAsia="Times New Roman" w:hAnsi="Arial" w:cs="Arial"/>
          <w:color w:val="333333"/>
          <w:sz w:val="24"/>
          <w:szCs w:val="24"/>
          <w:lang w:val="en-US" w:eastAsia="en-GB"/>
        </w:rPr>
        <w:t xml:space="preserve"> B</w:t>
      </w:r>
      <w:r w:rsidRPr="00C25CC1">
        <w:rPr>
          <w:rFonts w:ascii="Arial" w:eastAsia="Times New Roman" w:hAnsi="Arial" w:cs="Arial"/>
          <w:color w:val="333333"/>
          <w:sz w:val="24"/>
          <w:szCs w:val="24"/>
          <w:lang w:val="en-US" w:eastAsia="en-GB"/>
        </w:rPr>
        <w:br/>
      </w:r>
      <w:proofErr w:type="spellStart"/>
      <w:r w:rsidRPr="00C25CC1">
        <w:rPr>
          <w:rFonts w:ascii="Arial" w:eastAsia="Times New Roman" w:hAnsi="Arial" w:cs="Arial"/>
          <w:b/>
          <w:bCs/>
          <w:color w:val="333333"/>
          <w:sz w:val="24"/>
          <w:szCs w:val="24"/>
          <w:lang w:val="en-US" w:eastAsia="en-GB"/>
        </w:rPr>
        <w:t>Hardcastle</w:t>
      </w:r>
      <w:proofErr w:type="spellEnd"/>
      <w:r w:rsidRPr="00C25CC1">
        <w:rPr>
          <w:rFonts w:ascii="Arial" w:eastAsia="Times New Roman" w:hAnsi="Arial" w:cs="Arial"/>
          <w:b/>
          <w:bCs/>
          <w:color w:val="333333"/>
          <w:sz w:val="24"/>
          <w:szCs w:val="24"/>
          <w:lang w:val="en-US" w:eastAsia="en-GB"/>
        </w:rPr>
        <w:t xml:space="preserve"> Trophy</w:t>
      </w:r>
      <w:r w:rsidRPr="00C25CC1">
        <w:rPr>
          <w:rFonts w:ascii="Arial" w:eastAsia="Times New Roman" w:hAnsi="Arial" w:cs="Arial"/>
          <w:color w:val="333333"/>
          <w:sz w:val="24"/>
          <w:szCs w:val="24"/>
          <w:lang w:val="en-US" w:eastAsia="en-GB"/>
        </w:rPr>
        <w:t xml:space="preserve">: Andy </w:t>
      </w:r>
      <w:proofErr w:type="spellStart"/>
      <w:r w:rsidRPr="00C25CC1">
        <w:rPr>
          <w:rFonts w:ascii="Arial" w:eastAsia="Times New Roman" w:hAnsi="Arial" w:cs="Arial"/>
          <w:color w:val="333333"/>
          <w:sz w:val="24"/>
          <w:szCs w:val="24"/>
          <w:lang w:val="en-US" w:eastAsia="en-GB"/>
        </w:rPr>
        <w:t>Bak</w:t>
      </w:r>
      <w:proofErr w:type="spellEnd"/>
      <w:r w:rsidRPr="00C25CC1">
        <w:rPr>
          <w:rFonts w:ascii="Arial" w:eastAsia="Times New Roman" w:hAnsi="Arial" w:cs="Arial"/>
          <w:color w:val="333333"/>
          <w:sz w:val="24"/>
          <w:szCs w:val="24"/>
          <w:lang w:val="en-US" w:eastAsia="en-GB"/>
        </w:rPr>
        <w:t xml:space="preserve"> and </w:t>
      </w:r>
      <w:proofErr w:type="spellStart"/>
      <w:r w:rsidRPr="00C25CC1">
        <w:rPr>
          <w:rFonts w:ascii="Arial" w:eastAsia="Times New Roman" w:hAnsi="Arial" w:cs="Arial"/>
          <w:color w:val="333333"/>
          <w:sz w:val="24"/>
          <w:szCs w:val="24"/>
          <w:lang w:val="en-US" w:eastAsia="en-GB"/>
        </w:rPr>
        <w:t>Matty</w:t>
      </w:r>
      <w:proofErr w:type="spellEnd"/>
      <w:r w:rsidRPr="00C25CC1">
        <w:rPr>
          <w:rFonts w:ascii="Arial" w:eastAsia="Times New Roman" w:hAnsi="Arial" w:cs="Arial"/>
          <w:color w:val="333333"/>
          <w:sz w:val="24"/>
          <w:szCs w:val="24"/>
          <w:lang w:val="en-US" w:eastAsia="en-GB"/>
        </w:rPr>
        <w:t xml:space="preserve"> Webb</w:t>
      </w:r>
      <w:r w:rsidRPr="00C25CC1">
        <w:rPr>
          <w:rFonts w:ascii="Arial" w:eastAsia="Times New Roman" w:hAnsi="Arial" w:cs="Arial"/>
          <w:color w:val="333333"/>
          <w:sz w:val="24"/>
          <w:szCs w:val="24"/>
          <w:lang w:val="en-US" w:eastAsia="en-GB"/>
        </w:rPr>
        <w:br/>
      </w:r>
      <w:proofErr w:type="spellStart"/>
      <w:r w:rsidRPr="00C25CC1">
        <w:rPr>
          <w:rFonts w:ascii="Arial" w:eastAsia="Times New Roman" w:hAnsi="Arial" w:cs="Arial"/>
          <w:b/>
          <w:bCs/>
          <w:color w:val="333333"/>
          <w:sz w:val="24"/>
          <w:szCs w:val="24"/>
          <w:lang w:val="en-US" w:eastAsia="en-GB"/>
        </w:rPr>
        <w:t>Avison</w:t>
      </w:r>
      <w:proofErr w:type="spellEnd"/>
      <w:r w:rsidRPr="00C25CC1">
        <w:rPr>
          <w:rFonts w:ascii="Arial" w:eastAsia="Times New Roman" w:hAnsi="Arial" w:cs="Arial"/>
          <w:b/>
          <w:bCs/>
          <w:color w:val="333333"/>
          <w:sz w:val="24"/>
          <w:szCs w:val="24"/>
          <w:lang w:val="en-US" w:eastAsia="en-GB"/>
        </w:rPr>
        <w:t xml:space="preserve"> Shield Division 1</w:t>
      </w:r>
      <w:r w:rsidRPr="00C25CC1">
        <w:rPr>
          <w:rFonts w:ascii="Arial" w:eastAsia="Times New Roman" w:hAnsi="Arial" w:cs="Arial"/>
          <w:color w:val="333333"/>
          <w:sz w:val="24"/>
          <w:szCs w:val="24"/>
          <w:lang w:val="en-US" w:eastAsia="en-GB"/>
        </w:rPr>
        <w:t>: Yorkshire Puddings</w:t>
      </w:r>
      <w:r w:rsidRPr="00C25CC1">
        <w:rPr>
          <w:rFonts w:ascii="Arial" w:eastAsia="Times New Roman" w:hAnsi="Arial" w:cs="Arial"/>
          <w:color w:val="333333"/>
          <w:sz w:val="24"/>
          <w:szCs w:val="24"/>
          <w:lang w:val="en-US" w:eastAsia="en-GB"/>
        </w:rPr>
        <w:br/>
      </w:r>
      <w:proofErr w:type="spellStart"/>
      <w:r w:rsidRPr="00C25CC1">
        <w:rPr>
          <w:rFonts w:ascii="Arial" w:eastAsia="Times New Roman" w:hAnsi="Arial" w:cs="Arial"/>
          <w:b/>
          <w:bCs/>
          <w:color w:val="333333"/>
          <w:sz w:val="24"/>
          <w:szCs w:val="24"/>
          <w:lang w:val="en-US" w:eastAsia="en-GB"/>
        </w:rPr>
        <w:t>Kitchin</w:t>
      </w:r>
      <w:proofErr w:type="spellEnd"/>
      <w:r w:rsidRPr="00C25CC1">
        <w:rPr>
          <w:rFonts w:ascii="Arial" w:eastAsia="Times New Roman" w:hAnsi="Arial" w:cs="Arial"/>
          <w:b/>
          <w:bCs/>
          <w:color w:val="333333"/>
          <w:sz w:val="24"/>
          <w:szCs w:val="24"/>
          <w:lang w:val="en-US" w:eastAsia="en-GB"/>
        </w:rPr>
        <w:t xml:space="preserve"> Memorial</w:t>
      </w:r>
      <w:r w:rsidRPr="00C25CC1">
        <w:rPr>
          <w:rFonts w:ascii="Arial" w:eastAsia="Times New Roman" w:hAnsi="Arial" w:cs="Arial"/>
          <w:color w:val="333333"/>
          <w:sz w:val="24"/>
          <w:szCs w:val="24"/>
          <w:lang w:val="en-US" w:eastAsia="en-GB"/>
        </w:rPr>
        <w:t>: Bill Lumley</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The Yorkshire Individual Trophy has been returned to the possession of the YCA and assistance is required in tracing the names of previous winners.</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Also awarded at the AGM: NCCU Open and U160 trophies.</w:t>
      </w:r>
    </w:p>
    <w:p w:rsidR="00C25CC1" w:rsidRPr="00C25CC1" w:rsidRDefault="00C25CC1" w:rsidP="00C25CC1">
      <w:pPr>
        <w:shd w:val="clear" w:color="auto" w:fill="FFFFFF"/>
        <w:spacing w:before="75" w:after="150" w:line="300" w:lineRule="atLeast"/>
        <w:outlineLvl w:val="3"/>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7) Election of Officers</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b/>
          <w:bCs/>
          <w:color w:val="333333"/>
          <w:sz w:val="24"/>
          <w:szCs w:val="24"/>
          <w:lang w:val="en-US" w:eastAsia="en-GB"/>
        </w:rPr>
        <w:t>President</w:t>
      </w:r>
      <w:r w:rsidRPr="00C25CC1">
        <w:rPr>
          <w:rFonts w:ascii="Arial" w:eastAsia="Times New Roman" w:hAnsi="Arial" w:cs="Arial"/>
          <w:color w:val="333333"/>
          <w:sz w:val="24"/>
          <w:szCs w:val="24"/>
          <w:lang w:val="en-US" w:eastAsia="en-GB"/>
        </w:rPr>
        <w:t xml:space="preserve">: </w:t>
      </w:r>
      <w:proofErr w:type="spellStart"/>
      <w:r w:rsidRPr="00C25CC1">
        <w:rPr>
          <w:rFonts w:ascii="Arial" w:eastAsia="Times New Roman" w:hAnsi="Arial" w:cs="Arial"/>
          <w:color w:val="333333"/>
          <w:sz w:val="24"/>
          <w:szCs w:val="24"/>
          <w:lang w:val="en-US" w:eastAsia="en-GB"/>
        </w:rPr>
        <w:t>Ihor</w:t>
      </w:r>
      <w:proofErr w:type="spellEnd"/>
      <w:r w:rsidRPr="00C25CC1">
        <w:rPr>
          <w:rFonts w:ascii="Arial" w:eastAsia="Times New Roman" w:hAnsi="Arial" w:cs="Arial"/>
          <w:color w:val="333333"/>
          <w:sz w:val="24"/>
          <w:szCs w:val="24"/>
          <w:lang w:val="en-US" w:eastAsia="en-GB"/>
        </w:rPr>
        <w:t xml:space="preserve"> </w:t>
      </w:r>
      <w:proofErr w:type="spellStart"/>
      <w:r w:rsidRPr="00C25CC1">
        <w:rPr>
          <w:rFonts w:ascii="Arial" w:eastAsia="Times New Roman" w:hAnsi="Arial" w:cs="Arial"/>
          <w:color w:val="333333"/>
          <w:sz w:val="24"/>
          <w:szCs w:val="24"/>
          <w:lang w:val="en-US" w:eastAsia="en-GB"/>
        </w:rPr>
        <w:t>Lewyk</w:t>
      </w:r>
      <w:proofErr w:type="spellEnd"/>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Deputy President</w:t>
      </w:r>
      <w:r w:rsidRPr="00C25CC1">
        <w:rPr>
          <w:rFonts w:ascii="Arial" w:eastAsia="Times New Roman" w:hAnsi="Arial" w:cs="Arial"/>
          <w:color w:val="333333"/>
          <w:sz w:val="24"/>
          <w:szCs w:val="24"/>
          <w:lang w:val="en-US" w:eastAsia="en-GB"/>
        </w:rPr>
        <w:t>: Jon Griffith</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Hon. Secretary</w:t>
      </w:r>
      <w:r w:rsidRPr="00C25CC1">
        <w:rPr>
          <w:rFonts w:ascii="Arial" w:eastAsia="Times New Roman" w:hAnsi="Arial" w:cs="Arial"/>
          <w:color w:val="333333"/>
          <w:sz w:val="24"/>
          <w:szCs w:val="24"/>
          <w:lang w:val="en-US" w:eastAsia="en-GB"/>
        </w:rPr>
        <w:t>: Richard White</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Year Book Editors</w:t>
      </w:r>
      <w:r w:rsidRPr="00C25CC1">
        <w:rPr>
          <w:rFonts w:ascii="Arial" w:eastAsia="Times New Roman" w:hAnsi="Arial" w:cs="Arial"/>
          <w:color w:val="333333"/>
          <w:sz w:val="24"/>
          <w:szCs w:val="24"/>
          <w:lang w:val="en-US" w:eastAsia="en-GB"/>
        </w:rPr>
        <w:t>: Richard White and John Griffith</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Website Editors</w:t>
      </w:r>
      <w:r w:rsidRPr="00C25CC1">
        <w:rPr>
          <w:rFonts w:ascii="Arial" w:eastAsia="Times New Roman" w:hAnsi="Arial" w:cs="Arial"/>
          <w:color w:val="333333"/>
          <w:sz w:val="24"/>
          <w:szCs w:val="24"/>
          <w:lang w:val="en-US" w:eastAsia="en-GB"/>
        </w:rPr>
        <w:t xml:space="preserve">: Andy </w:t>
      </w:r>
      <w:proofErr w:type="spellStart"/>
      <w:r w:rsidRPr="00C25CC1">
        <w:rPr>
          <w:rFonts w:ascii="Arial" w:eastAsia="Times New Roman" w:hAnsi="Arial" w:cs="Arial"/>
          <w:color w:val="333333"/>
          <w:sz w:val="24"/>
          <w:szCs w:val="24"/>
          <w:lang w:val="en-US" w:eastAsia="en-GB"/>
        </w:rPr>
        <w:t>Bak</w:t>
      </w:r>
      <w:proofErr w:type="spellEnd"/>
      <w:r w:rsidRPr="00C25CC1">
        <w:rPr>
          <w:rFonts w:ascii="Arial" w:eastAsia="Times New Roman" w:hAnsi="Arial" w:cs="Arial"/>
          <w:color w:val="333333"/>
          <w:sz w:val="24"/>
          <w:szCs w:val="24"/>
          <w:lang w:val="en-US" w:eastAsia="en-GB"/>
        </w:rPr>
        <w:t xml:space="preserve">, </w:t>
      </w:r>
      <w:proofErr w:type="spellStart"/>
      <w:r w:rsidRPr="00C25CC1">
        <w:rPr>
          <w:rFonts w:ascii="Arial" w:eastAsia="Times New Roman" w:hAnsi="Arial" w:cs="Arial"/>
          <w:color w:val="333333"/>
          <w:sz w:val="24"/>
          <w:szCs w:val="24"/>
          <w:lang w:val="en-US" w:eastAsia="en-GB"/>
        </w:rPr>
        <w:t>Matty</w:t>
      </w:r>
      <w:proofErr w:type="spellEnd"/>
      <w:r w:rsidRPr="00C25CC1">
        <w:rPr>
          <w:rFonts w:ascii="Arial" w:eastAsia="Times New Roman" w:hAnsi="Arial" w:cs="Arial"/>
          <w:color w:val="333333"/>
          <w:sz w:val="24"/>
          <w:szCs w:val="24"/>
          <w:lang w:val="en-US" w:eastAsia="en-GB"/>
        </w:rPr>
        <w:t xml:space="preserve"> Webb, </w:t>
      </w:r>
      <w:proofErr w:type="spellStart"/>
      <w:r w:rsidRPr="00C25CC1">
        <w:rPr>
          <w:rFonts w:ascii="Arial" w:eastAsia="Times New Roman" w:hAnsi="Arial" w:cs="Arial"/>
          <w:color w:val="333333"/>
          <w:sz w:val="24"/>
          <w:szCs w:val="24"/>
          <w:lang w:val="en-US" w:eastAsia="en-GB"/>
        </w:rPr>
        <w:t>Ihor</w:t>
      </w:r>
      <w:proofErr w:type="spellEnd"/>
      <w:r w:rsidRPr="00C25CC1">
        <w:rPr>
          <w:rFonts w:ascii="Arial" w:eastAsia="Times New Roman" w:hAnsi="Arial" w:cs="Arial"/>
          <w:color w:val="333333"/>
          <w:sz w:val="24"/>
          <w:szCs w:val="24"/>
          <w:lang w:val="en-US" w:eastAsia="en-GB"/>
        </w:rPr>
        <w:t xml:space="preserve"> </w:t>
      </w:r>
      <w:proofErr w:type="spellStart"/>
      <w:r w:rsidRPr="00C25CC1">
        <w:rPr>
          <w:rFonts w:ascii="Arial" w:eastAsia="Times New Roman" w:hAnsi="Arial" w:cs="Arial"/>
          <w:color w:val="333333"/>
          <w:sz w:val="24"/>
          <w:szCs w:val="24"/>
          <w:lang w:val="en-US" w:eastAsia="en-GB"/>
        </w:rPr>
        <w:t>Lewyk</w:t>
      </w:r>
      <w:proofErr w:type="spellEnd"/>
      <w:r w:rsidRPr="00C25CC1">
        <w:rPr>
          <w:rFonts w:ascii="Arial" w:eastAsia="Times New Roman" w:hAnsi="Arial" w:cs="Arial"/>
          <w:color w:val="333333"/>
          <w:sz w:val="24"/>
          <w:szCs w:val="24"/>
          <w:lang w:val="en-US" w:eastAsia="en-GB"/>
        </w:rPr>
        <w:t xml:space="preserve"> and Dave </w:t>
      </w:r>
      <w:proofErr w:type="spellStart"/>
      <w:r w:rsidRPr="00C25CC1">
        <w:rPr>
          <w:rFonts w:ascii="Arial" w:eastAsia="Times New Roman" w:hAnsi="Arial" w:cs="Arial"/>
          <w:color w:val="333333"/>
          <w:sz w:val="24"/>
          <w:szCs w:val="24"/>
          <w:lang w:val="en-US" w:eastAsia="en-GB"/>
        </w:rPr>
        <w:t>Shapland</w:t>
      </w:r>
      <w:proofErr w:type="spellEnd"/>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Hon. Treasurer</w:t>
      </w:r>
      <w:r w:rsidRPr="00C25CC1">
        <w:rPr>
          <w:rFonts w:ascii="Arial" w:eastAsia="Times New Roman" w:hAnsi="Arial" w:cs="Arial"/>
          <w:color w:val="333333"/>
          <w:sz w:val="24"/>
          <w:szCs w:val="24"/>
          <w:lang w:val="en-US" w:eastAsia="en-GB"/>
        </w:rPr>
        <w:t>: Stephen Burton</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Hon. Competitions Controller</w:t>
      </w:r>
      <w:r w:rsidRPr="00C25CC1">
        <w:rPr>
          <w:rFonts w:ascii="Arial" w:eastAsia="Times New Roman" w:hAnsi="Arial" w:cs="Arial"/>
          <w:color w:val="333333"/>
          <w:sz w:val="24"/>
          <w:szCs w:val="24"/>
          <w:lang w:val="en-US" w:eastAsia="en-GB"/>
        </w:rPr>
        <w:t xml:space="preserve">: Andrew </w:t>
      </w:r>
      <w:proofErr w:type="spellStart"/>
      <w:r w:rsidRPr="00C25CC1">
        <w:rPr>
          <w:rFonts w:ascii="Arial" w:eastAsia="Times New Roman" w:hAnsi="Arial" w:cs="Arial"/>
          <w:color w:val="333333"/>
          <w:sz w:val="24"/>
          <w:szCs w:val="24"/>
          <w:lang w:val="en-US" w:eastAsia="en-GB"/>
        </w:rPr>
        <w:t>Zigmond</w:t>
      </w:r>
      <w:proofErr w:type="spellEnd"/>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Hon. Secretary for Junior Chess</w:t>
      </w:r>
      <w:r w:rsidRPr="00C25CC1">
        <w:rPr>
          <w:rFonts w:ascii="Arial" w:eastAsia="Times New Roman" w:hAnsi="Arial" w:cs="Arial"/>
          <w:color w:val="333333"/>
          <w:sz w:val="24"/>
          <w:szCs w:val="24"/>
          <w:lang w:val="en-US" w:eastAsia="en-GB"/>
        </w:rPr>
        <w:t>: Yorkshire Junior Chess Association to provide reports to YCA</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Hon. Secretary for Correspondence Chess</w:t>
      </w:r>
      <w:r w:rsidRPr="00C25CC1">
        <w:rPr>
          <w:rFonts w:ascii="Arial" w:eastAsia="Times New Roman" w:hAnsi="Arial" w:cs="Arial"/>
          <w:color w:val="333333"/>
          <w:sz w:val="24"/>
          <w:szCs w:val="24"/>
          <w:lang w:val="en-US" w:eastAsia="en-GB"/>
        </w:rPr>
        <w:t xml:space="preserve">: </w:t>
      </w:r>
      <w:proofErr w:type="spellStart"/>
      <w:r w:rsidRPr="00C25CC1">
        <w:rPr>
          <w:rFonts w:ascii="Arial" w:eastAsia="Times New Roman" w:hAnsi="Arial" w:cs="Arial"/>
          <w:color w:val="333333"/>
          <w:sz w:val="24"/>
          <w:szCs w:val="24"/>
          <w:lang w:val="en-US" w:eastAsia="en-GB"/>
        </w:rPr>
        <w:t>Phill</w:t>
      </w:r>
      <w:proofErr w:type="spellEnd"/>
      <w:r w:rsidRPr="00C25CC1">
        <w:rPr>
          <w:rFonts w:ascii="Arial" w:eastAsia="Times New Roman" w:hAnsi="Arial" w:cs="Arial"/>
          <w:color w:val="333333"/>
          <w:sz w:val="24"/>
          <w:szCs w:val="24"/>
          <w:lang w:val="en-US" w:eastAsia="en-GB"/>
        </w:rPr>
        <w:t xml:space="preserve"> Beckett</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Hon. Grader</w:t>
      </w:r>
      <w:r w:rsidRPr="00C25CC1">
        <w:rPr>
          <w:rFonts w:ascii="Arial" w:eastAsia="Times New Roman" w:hAnsi="Arial" w:cs="Arial"/>
          <w:color w:val="333333"/>
          <w:sz w:val="24"/>
          <w:szCs w:val="24"/>
          <w:lang w:val="en-US" w:eastAsia="en-GB"/>
        </w:rPr>
        <w:t>: Jon Griffith</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Minutes Secretary</w:t>
      </w:r>
      <w:r w:rsidRPr="00C25CC1">
        <w:rPr>
          <w:rFonts w:ascii="Arial" w:eastAsia="Times New Roman" w:hAnsi="Arial" w:cs="Arial"/>
          <w:color w:val="333333"/>
          <w:sz w:val="24"/>
          <w:szCs w:val="24"/>
          <w:lang w:val="en-US" w:eastAsia="en-GB"/>
        </w:rPr>
        <w:t>: Richard White</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Registrations Secretary</w:t>
      </w:r>
      <w:r w:rsidRPr="00C25CC1">
        <w:rPr>
          <w:rFonts w:ascii="Arial" w:eastAsia="Times New Roman" w:hAnsi="Arial" w:cs="Arial"/>
          <w:color w:val="333333"/>
          <w:sz w:val="24"/>
          <w:szCs w:val="24"/>
          <w:lang w:val="en-US" w:eastAsia="en-GB"/>
        </w:rPr>
        <w:t>: Stephen Burton</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Auditor</w:t>
      </w:r>
      <w:r w:rsidRPr="00C25CC1">
        <w:rPr>
          <w:rFonts w:ascii="Arial" w:eastAsia="Times New Roman" w:hAnsi="Arial" w:cs="Arial"/>
          <w:color w:val="333333"/>
          <w:sz w:val="24"/>
          <w:szCs w:val="24"/>
          <w:lang w:val="en-US" w:eastAsia="en-GB"/>
        </w:rPr>
        <w:t>: Jack Duckworth</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Delegates to NCCU</w:t>
      </w:r>
      <w:r w:rsidRPr="00C25CC1">
        <w:rPr>
          <w:rFonts w:ascii="Arial" w:eastAsia="Times New Roman" w:hAnsi="Arial" w:cs="Arial"/>
          <w:color w:val="333333"/>
          <w:sz w:val="24"/>
          <w:szCs w:val="24"/>
          <w:lang w:val="en-US" w:eastAsia="en-GB"/>
        </w:rPr>
        <w:t xml:space="preserve">: </w:t>
      </w:r>
      <w:proofErr w:type="spellStart"/>
      <w:r w:rsidRPr="00C25CC1">
        <w:rPr>
          <w:rFonts w:ascii="Arial" w:eastAsia="Times New Roman" w:hAnsi="Arial" w:cs="Arial"/>
          <w:color w:val="333333"/>
          <w:sz w:val="24"/>
          <w:szCs w:val="24"/>
          <w:lang w:val="en-US" w:eastAsia="en-GB"/>
        </w:rPr>
        <w:t>Ihor</w:t>
      </w:r>
      <w:proofErr w:type="spellEnd"/>
      <w:r w:rsidRPr="00C25CC1">
        <w:rPr>
          <w:rFonts w:ascii="Arial" w:eastAsia="Times New Roman" w:hAnsi="Arial" w:cs="Arial"/>
          <w:color w:val="333333"/>
          <w:sz w:val="24"/>
          <w:szCs w:val="24"/>
          <w:lang w:val="en-US" w:eastAsia="en-GB"/>
        </w:rPr>
        <w:t xml:space="preserve"> </w:t>
      </w:r>
      <w:proofErr w:type="spellStart"/>
      <w:r w:rsidRPr="00C25CC1">
        <w:rPr>
          <w:rFonts w:ascii="Arial" w:eastAsia="Times New Roman" w:hAnsi="Arial" w:cs="Arial"/>
          <w:color w:val="333333"/>
          <w:sz w:val="24"/>
          <w:szCs w:val="24"/>
          <w:lang w:val="en-US" w:eastAsia="en-GB"/>
        </w:rPr>
        <w:t>Lewyk</w:t>
      </w:r>
      <w:proofErr w:type="spellEnd"/>
      <w:r w:rsidRPr="00C25CC1">
        <w:rPr>
          <w:rFonts w:ascii="Arial" w:eastAsia="Times New Roman" w:hAnsi="Arial" w:cs="Arial"/>
          <w:color w:val="333333"/>
          <w:sz w:val="24"/>
          <w:szCs w:val="24"/>
          <w:lang w:val="en-US" w:eastAsia="en-GB"/>
        </w:rPr>
        <w:t xml:space="preserve"> and Richard White</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lastRenderedPageBreak/>
        <w:t>Delegate to ECF</w:t>
      </w:r>
      <w:r w:rsidRPr="00C25CC1">
        <w:rPr>
          <w:rFonts w:ascii="Arial" w:eastAsia="Times New Roman" w:hAnsi="Arial" w:cs="Arial"/>
          <w:color w:val="333333"/>
          <w:sz w:val="24"/>
          <w:szCs w:val="24"/>
          <w:lang w:val="en-US" w:eastAsia="en-GB"/>
        </w:rPr>
        <w:t>: To be advertised</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Bulletin Editor</w:t>
      </w:r>
      <w:r w:rsidRPr="00C25CC1">
        <w:rPr>
          <w:rFonts w:ascii="Arial" w:eastAsia="Times New Roman" w:hAnsi="Arial" w:cs="Arial"/>
          <w:color w:val="333333"/>
          <w:sz w:val="24"/>
          <w:szCs w:val="24"/>
          <w:lang w:val="en-US" w:eastAsia="en-GB"/>
        </w:rPr>
        <w:t>: Jack Duckworth</w:t>
      </w:r>
    </w:p>
    <w:p w:rsidR="00C25CC1" w:rsidRPr="00C25CC1" w:rsidRDefault="00C25CC1" w:rsidP="00C25CC1">
      <w:pPr>
        <w:shd w:val="clear" w:color="auto" w:fill="FFFFFF"/>
        <w:spacing w:before="75" w:after="150" w:line="300" w:lineRule="atLeast"/>
        <w:outlineLvl w:val="3"/>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8) County Team Captains</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b/>
          <w:bCs/>
          <w:color w:val="333333"/>
          <w:sz w:val="24"/>
          <w:szCs w:val="24"/>
          <w:lang w:val="en-US" w:eastAsia="en-GB"/>
        </w:rPr>
        <w:t>Open</w:t>
      </w:r>
      <w:r w:rsidRPr="00C25CC1">
        <w:rPr>
          <w:rFonts w:ascii="Arial" w:eastAsia="Times New Roman" w:hAnsi="Arial" w:cs="Arial"/>
          <w:color w:val="333333"/>
          <w:sz w:val="24"/>
          <w:szCs w:val="24"/>
          <w:lang w:val="en-US" w:eastAsia="en-GB"/>
        </w:rPr>
        <w:t xml:space="preserve">: Mark </w:t>
      </w:r>
      <w:proofErr w:type="spellStart"/>
      <w:r w:rsidRPr="00C25CC1">
        <w:rPr>
          <w:rFonts w:ascii="Arial" w:eastAsia="Times New Roman" w:hAnsi="Arial" w:cs="Arial"/>
          <w:color w:val="333333"/>
          <w:sz w:val="24"/>
          <w:szCs w:val="24"/>
          <w:lang w:val="en-US" w:eastAsia="en-GB"/>
        </w:rPr>
        <w:t>Birkin</w:t>
      </w:r>
      <w:proofErr w:type="spellEnd"/>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U180</w:t>
      </w:r>
      <w:r w:rsidRPr="00C25CC1">
        <w:rPr>
          <w:rFonts w:ascii="Arial" w:eastAsia="Times New Roman" w:hAnsi="Arial" w:cs="Arial"/>
          <w:color w:val="333333"/>
          <w:sz w:val="24"/>
          <w:szCs w:val="24"/>
          <w:lang w:val="en-US" w:eastAsia="en-GB"/>
        </w:rPr>
        <w:t xml:space="preserve"> Andy Wainwright</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U160</w:t>
      </w:r>
      <w:r w:rsidRPr="00C25CC1">
        <w:rPr>
          <w:rFonts w:ascii="Arial" w:eastAsia="Times New Roman" w:hAnsi="Arial" w:cs="Arial"/>
          <w:color w:val="333333"/>
          <w:sz w:val="24"/>
          <w:szCs w:val="24"/>
          <w:lang w:val="en-US" w:eastAsia="en-GB"/>
        </w:rPr>
        <w:t xml:space="preserve"> Rupert Jones</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U140</w:t>
      </w:r>
      <w:r w:rsidRPr="00C25CC1">
        <w:rPr>
          <w:rFonts w:ascii="Arial" w:eastAsia="Times New Roman" w:hAnsi="Arial" w:cs="Arial"/>
          <w:color w:val="333333"/>
          <w:sz w:val="24"/>
          <w:szCs w:val="24"/>
          <w:lang w:val="en-US" w:eastAsia="en-GB"/>
        </w:rPr>
        <w:t xml:space="preserve"> Vacant – to be advertised</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U120</w:t>
      </w:r>
      <w:r w:rsidRPr="00C25CC1">
        <w:rPr>
          <w:rFonts w:ascii="Arial" w:eastAsia="Times New Roman" w:hAnsi="Arial" w:cs="Arial"/>
          <w:color w:val="333333"/>
          <w:sz w:val="24"/>
          <w:szCs w:val="24"/>
          <w:lang w:val="en-US" w:eastAsia="en-GB"/>
        </w:rPr>
        <w:t xml:space="preserve"> Vacant – to be advertised</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U100</w:t>
      </w:r>
      <w:r w:rsidRPr="00C25CC1">
        <w:rPr>
          <w:rFonts w:ascii="Arial" w:eastAsia="Times New Roman" w:hAnsi="Arial" w:cs="Arial"/>
          <w:color w:val="333333"/>
          <w:sz w:val="24"/>
          <w:szCs w:val="24"/>
          <w:lang w:val="en-US" w:eastAsia="en-GB"/>
        </w:rPr>
        <w:t xml:space="preserve"> Vacant – to be advertised</w:t>
      </w:r>
    </w:p>
    <w:p w:rsidR="00C25CC1" w:rsidRPr="00C25CC1" w:rsidRDefault="00C25CC1" w:rsidP="00C25CC1">
      <w:pPr>
        <w:shd w:val="clear" w:color="auto" w:fill="FFFFFF"/>
        <w:spacing w:before="75" w:after="150" w:line="300" w:lineRule="atLeast"/>
        <w:outlineLvl w:val="3"/>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9) Amendments to rules and constitution:</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New Proposals: see Appendix</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a) Appendix: Proposals to the AGM</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b/>
          <w:bCs/>
          <w:color w:val="333333"/>
          <w:sz w:val="24"/>
          <w:szCs w:val="24"/>
          <w:lang w:val="en-US" w:eastAsia="en-GB"/>
        </w:rPr>
        <w:t>1. YCA Constitution, Article 12</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Submitted by Ian Strickland</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From:</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i/>
          <w:iCs/>
          <w:color w:val="333333"/>
          <w:sz w:val="24"/>
          <w:szCs w:val="24"/>
          <w:lang w:val="en-US" w:eastAsia="en-GB"/>
        </w:rPr>
        <w:t>12 No alteration or amendment shall be made to this Constitution save at an A.G.M and only then provided:</w:t>
      </w:r>
    </w:p>
    <w:p w:rsidR="00C25CC1" w:rsidRPr="00C25CC1" w:rsidRDefault="00C25CC1" w:rsidP="00C25CC1">
      <w:pPr>
        <w:shd w:val="clear" w:color="auto" w:fill="FFFFFF"/>
        <w:spacing w:after="150" w:line="300" w:lineRule="atLeast"/>
        <w:rPr>
          <w:rFonts w:ascii="Arial" w:eastAsia="Times New Roman" w:hAnsi="Arial" w:cs="Arial"/>
          <w:i/>
          <w:iCs/>
          <w:color w:val="333333"/>
          <w:sz w:val="24"/>
          <w:szCs w:val="24"/>
          <w:lang w:val="en-US" w:eastAsia="en-GB"/>
        </w:rPr>
      </w:pPr>
      <w:r w:rsidRPr="00C25CC1">
        <w:rPr>
          <w:rFonts w:ascii="Arial" w:eastAsia="Times New Roman" w:hAnsi="Arial" w:cs="Arial"/>
          <w:i/>
          <w:iCs/>
          <w:color w:val="333333"/>
          <w:sz w:val="24"/>
          <w:szCs w:val="24"/>
          <w:lang w:val="en-US" w:eastAsia="en-GB"/>
        </w:rPr>
        <w:t xml:space="preserve">a) </w:t>
      </w:r>
      <w:proofErr w:type="gramStart"/>
      <w:r w:rsidRPr="00C25CC1">
        <w:rPr>
          <w:rFonts w:ascii="Arial" w:eastAsia="Times New Roman" w:hAnsi="Arial" w:cs="Arial"/>
          <w:i/>
          <w:iCs/>
          <w:color w:val="333333"/>
          <w:sz w:val="24"/>
          <w:szCs w:val="24"/>
          <w:lang w:val="en-US" w:eastAsia="en-GB"/>
        </w:rPr>
        <w:t>that</w:t>
      </w:r>
      <w:proofErr w:type="gramEnd"/>
      <w:r w:rsidRPr="00C25CC1">
        <w:rPr>
          <w:rFonts w:ascii="Arial" w:eastAsia="Times New Roman" w:hAnsi="Arial" w:cs="Arial"/>
          <w:i/>
          <w:iCs/>
          <w:color w:val="333333"/>
          <w:sz w:val="24"/>
          <w:szCs w:val="24"/>
          <w:lang w:val="en-US" w:eastAsia="en-GB"/>
        </w:rPr>
        <w:t xml:space="preserve"> notice has been given in writing to the Hon. Secretary not later than April 30th preceding the AGM and</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proofErr w:type="gramStart"/>
      <w:r w:rsidRPr="00C25CC1">
        <w:rPr>
          <w:rFonts w:ascii="Arial" w:eastAsia="Times New Roman" w:hAnsi="Arial" w:cs="Arial"/>
          <w:i/>
          <w:iCs/>
          <w:color w:val="333333"/>
          <w:sz w:val="24"/>
          <w:szCs w:val="24"/>
          <w:lang w:val="en-US" w:eastAsia="en-GB"/>
        </w:rPr>
        <w:t>b )</w:t>
      </w:r>
      <w:proofErr w:type="gramEnd"/>
      <w:r w:rsidRPr="00C25CC1">
        <w:rPr>
          <w:rFonts w:ascii="Arial" w:eastAsia="Times New Roman" w:hAnsi="Arial" w:cs="Arial"/>
          <w:i/>
          <w:iCs/>
          <w:color w:val="333333"/>
          <w:sz w:val="24"/>
          <w:szCs w:val="24"/>
          <w:lang w:val="en-US" w:eastAsia="en-GB"/>
        </w:rPr>
        <w:t xml:space="preserve"> that not less than two thirds of those present and voting are in </w:t>
      </w:r>
      <w:proofErr w:type="spellStart"/>
      <w:r w:rsidRPr="00C25CC1">
        <w:rPr>
          <w:rFonts w:ascii="Arial" w:eastAsia="Times New Roman" w:hAnsi="Arial" w:cs="Arial"/>
          <w:i/>
          <w:iCs/>
          <w:color w:val="333333"/>
          <w:sz w:val="24"/>
          <w:szCs w:val="24"/>
          <w:lang w:val="en-US" w:eastAsia="en-GB"/>
        </w:rPr>
        <w:t>favour</w:t>
      </w:r>
      <w:proofErr w:type="spellEnd"/>
      <w:r w:rsidRPr="00C25CC1">
        <w:rPr>
          <w:rFonts w:ascii="Arial" w:eastAsia="Times New Roman" w:hAnsi="Arial" w:cs="Arial"/>
          <w:i/>
          <w:iCs/>
          <w:color w:val="333333"/>
          <w:sz w:val="24"/>
          <w:szCs w:val="24"/>
          <w:lang w:val="en-US" w:eastAsia="en-GB"/>
        </w:rPr>
        <w:t xml:space="preserve"> of the alteration.</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To:</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i/>
          <w:iCs/>
          <w:color w:val="333333"/>
          <w:sz w:val="24"/>
          <w:szCs w:val="24"/>
          <w:lang w:val="en-US" w:eastAsia="en-GB"/>
        </w:rPr>
        <w:t xml:space="preserve">12 No alteration or amendment shall be made to this Constitution </w:t>
      </w:r>
      <w:r w:rsidRPr="00C25CC1">
        <w:rPr>
          <w:rFonts w:ascii="Arial" w:eastAsia="Times New Roman" w:hAnsi="Arial" w:cs="Arial"/>
          <w:b/>
          <w:bCs/>
          <w:i/>
          <w:iCs/>
          <w:color w:val="333333"/>
          <w:sz w:val="24"/>
          <w:szCs w:val="24"/>
          <w:lang w:val="en-US" w:eastAsia="en-GB"/>
        </w:rPr>
        <w:t>or the YCA League Rule</w:t>
      </w:r>
      <w:r w:rsidRPr="00C25CC1">
        <w:rPr>
          <w:rFonts w:ascii="Arial" w:eastAsia="Times New Roman" w:hAnsi="Arial" w:cs="Arial"/>
          <w:i/>
          <w:iCs/>
          <w:color w:val="333333"/>
          <w:sz w:val="24"/>
          <w:szCs w:val="24"/>
          <w:lang w:val="en-US" w:eastAsia="en-GB"/>
        </w:rPr>
        <w:t>s save at an A.G.M and only then provided:</w:t>
      </w:r>
    </w:p>
    <w:p w:rsidR="00C25CC1" w:rsidRPr="00C25CC1" w:rsidRDefault="00C25CC1" w:rsidP="00C25CC1">
      <w:pPr>
        <w:shd w:val="clear" w:color="auto" w:fill="FFFFFF"/>
        <w:spacing w:after="150" w:line="300" w:lineRule="atLeast"/>
        <w:rPr>
          <w:rFonts w:ascii="Arial" w:eastAsia="Times New Roman" w:hAnsi="Arial" w:cs="Arial"/>
          <w:i/>
          <w:iCs/>
          <w:color w:val="333333"/>
          <w:sz w:val="24"/>
          <w:szCs w:val="24"/>
          <w:lang w:val="en-US" w:eastAsia="en-GB"/>
        </w:rPr>
      </w:pPr>
      <w:r w:rsidRPr="00C25CC1">
        <w:rPr>
          <w:rFonts w:ascii="Arial" w:eastAsia="Times New Roman" w:hAnsi="Arial" w:cs="Arial"/>
          <w:i/>
          <w:iCs/>
          <w:color w:val="333333"/>
          <w:sz w:val="24"/>
          <w:szCs w:val="24"/>
          <w:lang w:val="en-US" w:eastAsia="en-GB"/>
        </w:rPr>
        <w:t xml:space="preserve">a) </w:t>
      </w:r>
      <w:proofErr w:type="gramStart"/>
      <w:r w:rsidRPr="00C25CC1">
        <w:rPr>
          <w:rFonts w:ascii="Arial" w:eastAsia="Times New Roman" w:hAnsi="Arial" w:cs="Arial"/>
          <w:i/>
          <w:iCs/>
          <w:color w:val="333333"/>
          <w:sz w:val="24"/>
          <w:szCs w:val="24"/>
          <w:lang w:val="en-US" w:eastAsia="en-GB"/>
        </w:rPr>
        <w:t>that</w:t>
      </w:r>
      <w:proofErr w:type="gramEnd"/>
      <w:r w:rsidRPr="00C25CC1">
        <w:rPr>
          <w:rFonts w:ascii="Arial" w:eastAsia="Times New Roman" w:hAnsi="Arial" w:cs="Arial"/>
          <w:i/>
          <w:iCs/>
          <w:color w:val="333333"/>
          <w:sz w:val="24"/>
          <w:szCs w:val="24"/>
          <w:lang w:val="en-US" w:eastAsia="en-GB"/>
        </w:rPr>
        <w:t xml:space="preserve"> notice has been given in writing to the Hon. Secretary not later than April 30th preceding the AGM and</w:t>
      </w:r>
    </w:p>
    <w:p w:rsidR="00C25CC1" w:rsidRPr="00C25CC1" w:rsidRDefault="00C25CC1" w:rsidP="00C25CC1">
      <w:pPr>
        <w:shd w:val="clear" w:color="auto" w:fill="FFFFFF"/>
        <w:spacing w:after="150" w:line="300" w:lineRule="atLeast"/>
        <w:rPr>
          <w:rFonts w:ascii="Arial" w:eastAsia="Times New Roman" w:hAnsi="Arial" w:cs="Arial"/>
          <w:i/>
          <w:iCs/>
          <w:color w:val="333333"/>
          <w:sz w:val="24"/>
          <w:szCs w:val="24"/>
          <w:lang w:val="en-US" w:eastAsia="en-GB"/>
        </w:rPr>
      </w:pPr>
      <w:r w:rsidRPr="00C25CC1">
        <w:rPr>
          <w:rFonts w:ascii="Arial" w:eastAsia="Times New Roman" w:hAnsi="Arial" w:cs="Arial"/>
          <w:b/>
          <w:bCs/>
          <w:i/>
          <w:iCs/>
          <w:color w:val="333333"/>
          <w:sz w:val="24"/>
          <w:szCs w:val="24"/>
          <w:lang w:val="en-US" w:eastAsia="en-GB"/>
        </w:rPr>
        <w:t xml:space="preserve">b) </w:t>
      </w:r>
      <w:proofErr w:type="gramStart"/>
      <w:r w:rsidRPr="00C25CC1">
        <w:rPr>
          <w:rFonts w:ascii="Arial" w:eastAsia="Times New Roman" w:hAnsi="Arial" w:cs="Arial"/>
          <w:b/>
          <w:bCs/>
          <w:i/>
          <w:iCs/>
          <w:color w:val="333333"/>
          <w:sz w:val="24"/>
          <w:szCs w:val="24"/>
          <w:lang w:val="en-US" w:eastAsia="en-GB"/>
        </w:rPr>
        <w:t>each</w:t>
      </w:r>
      <w:proofErr w:type="gramEnd"/>
      <w:r w:rsidRPr="00C25CC1">
        <w:rPr>
          <w:rFonts w:ascii="Arial" w:eastAsia="Times New Roman" w:hAnsi="Arial" w:cs="Arial"/>
          <w:b/>
          <w:bCs/>
          <w:i/>
          <w:iCs/>
          <w:color w:val="333333"/>
          <w:sz w:val="24"/>
          <w:szCs w:val="24"/>
          <w:lang w:val="en-US" w:eastAsia="en-GB"/>
        </w:rPr>
        <w:t xml:space="preserve"> proposal is seconded by another person</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proofErr w:type="gramStart"/>
      <w:r w:rsidRPr="00C25CC1">
        <w:rPr>
          <w:rFonts w:ascii="Arial" w:eastAsia="Times New Roman" w:hAnsi="Arial" w:cs="Arial"/>
          <w:i/>
          <w:iCs/>
          <w:color w:val="333333"/>
          <w:sz w:val="24"/>
          <w:szCs w:val="24"/>
          <w:lang w:val="en-US" w:eastAsia="en-GB"/>
        </w:rPr>
        <w:t>c )</w:t>
      </w:r>
      <w:proofErr w:type="gramEnd"/>
      <w:r w:rsidRPr="00C25CC1">
        <w:rPr>
          <w:rFonts w:ascii="Arial" w:eastAsia="Times New Roman" w:hAnsi="Arial" w:cs="Arial"/>
          <w:i/>
          <w:iCs/>
          <w:color w:val="333333"/>
          <w:sz w:val="24"/>
          <w:szCs w:val="24"/>
          <w:lang w:val="en-US" w:eastAsia="en-GB"/>
        </w:rPr>
        <w:t xml:space="preserve"> that not less than two thirds of those present and voting are in </w:t>
      </w:r>
      <w:proofErr w:type="spellStart"/>
      <w:r w:rsidRPr="00C25CC1">
        <w:rPr>
          <w:rFonts w:ascii="Arial" w:eastAsia="Times New Roman" w:hAnsi="Arial" w:cs="Arial"/>
          <w:i/>
          <w:iCs/>
          <w:color w:val="333333"/>
          <w:sz w:val="24"/>
          <w:szCs w:val="24"/>
          <w:lang w:val="en-US" w:eastAsia="en-GB"/>
        </w:rPr>
        <w:t>favour</w:t>
      </w:r>
      <w:proofErr w:type="spellEnd"/>
      <w:r w:rsidRPr="00C25CC1">
        <w:rPr>
          <w:rFonts w:ascii="Arial" w:eastAsia="Times New Roman" w:hAnsi="Arial" w:cs="Arial"/>
          <w:i/>
          <w:iCs/>
          <w:color w:val="333333"/>
          <w:sz w:val="24"/>
          <w:szCs w:val="24"/>
          <w:lang w:val="en-US" w:eastAsia="en-GB"/>
        </w:rPr>
        <w:t xml:space="preserve"> of the alteration </w:t>
      </w:r>
      <w:r w:rsidRPr="00C25CC1">
        <w:rPr>
          <w:rFonts w:ascii="Arial" w:eastAsia="Times New Roman" w:hAnsi="Arial" w:cs="Arial"/>
          <w:b/>
          <w:bCs/>
          <w:i/>
          <w:iCs/>
          <w:color w:val="333333"/>
          <w:sz w:val="24"/>
          <w:szCs w:val="24"/>
          <w:lang w:val="en-US" w:eastAsia="en-GB"/>
        </w:rPr>
        <w:t>for a constitutional amendment, or a simple majority of those present and voting for changes to the YCA League Rules.</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This proposal was accepted at the meeting.</w:t>
      </w:r>
    </w:p>
    <w:p w:rsidR="00C25CC1" w:rsidRPr="00C25CC1" w:rsidRDefault="00C25CC1" w:rsidP="00C25CC1">
      <w:pPr>
        <w:shd w:val="clear" w:color="auto" w:fill="FFFFFF"/>
        <w:spacing w:before="75" w:after="150" w:line="300" w:lineRule="atLeast"/>
        <w:outlineLvl w:val="3"/>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YCA League Rules Changes</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 xml:space="preserve">Submitted by Andrew </w:t>
      </w:r>
      <w:proofErr w:type="spellStart"/>
      <w:r w:rsidRPr="00C25CC1">
        <w:rPr>
          <w:rFonts w:ascii="Arial" w:eastAsia="Times New Roman" w:hAnsi="Arial" w:cs="Arial"/>
          <w:color w:val="333333"/>
          <w:sz w:val="24"/>
          <w:szCs w:val="24"/>
          <w:lang w:val="en-US" w:eastAsia="en-GB"/>
        </w:rPr>
        <w:t>Zigmond</w:t>
      </w:r>
      <w:proofErr w:type="spellEnd"/>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i/>
          <w:iCs/>
          <w:color w:val="333333"/>
          <w:sz w:val="24"/>
          <w:szCs w:val="24"/>
          <w:lang w:val="en-US" w:eastAsia="en-GB"/>
        </w:rPr>
        <w:t>1, Remove any reference to the AG Sunderland Cup in the rules, this trophy has not been part of league structure since 2003.</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This was agreed.</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lastRenderedPageBreak/>
        <w:t>2, Amendment to Rule A13</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From</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i/>
          <w:iCs/>
          <w:color w:val="333333"/>
          <w:sz w:val="24"/>
          <w:szCs w:val="24"/>
          <w:lang w:val="en-US" w:eastAsia="en-GB"/>
        </w:rPr>
        <w:t>In the event of a C.M having more than one team in the same division any player who has played above the bottom two boards in one of those teams may not thereafter play for another team in that division that season.</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To</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i/>
          <w:iCs/>
          <w:color w:val="333333"/>
          <w:sz w:val="24"/>
          <w:szCs w:val="24"/>
          <w:lang w:val="en-US" w:eastAsia="en-GB"/>
        </w:rPr>
        <w:t xml:space="preserve">In the event of a C.M having more than one team in the same division any player who has played </w:t>
      </w:r>
      <w:r w:rsidRPr="00C25CC1">
        <w:rPr>
          <w:rFonts w:ascii="Arial" w:eastAsia="Times New Roman" w:hAnsi="Arial" w:cs="Arial"/>
          <w:b/>
          <w:bCs/>
          <w:i/>
          <w:iCs/>
          <w:color w:val="333333"/>
          <w:sz w:val="24"/>
          <w:szCs w:val="24"/>
          <w:lang w:val="en-US" w:eastAsia="en-GB"/>
        </w:rPr>
        <w:t>on board 4 or higher in a senior team for that C.M cannot</w:t>
      </w:r>
      <w:r w:rsidRPr="00C25CC1">
        <w:rPr>
          <w:rFonts w:ascii="Arial" w:eastAsia="Times New Roman" w:hAnsi="Arial" w:cs="Arial"/>
          <w:i/>
          <w:iCs/>
          <w:color w:val="333333"/>
          <w:sz w:val="24"/>
          <w:szCs w:val="24"/>
          <w:lang w:val="en-US" w:eastAsia="en-GB"/>
        </w:rPr>
        <w:t xml:space="preserve"> thereafter play for any lower ranked team. </w:t>
      </w:r>
      <w:r w:rsidRPr="00C25CC1">
        <w:rPr>
          <w:rFonts w:ascii="Arial" w:eastAsia="Times New Roman" w:hAnsi="Arial" w:cs="Arial"/>
          <w:b/>
          <w:bCs/>
          <w:i/>
          <w:iCs/>
          <w:color w:val="333333"/>
          <w:sz w:val="24"/>
          <w:szCs w:val="24"/>
          <w:lang w:val="en-US" w:eastAsia="en-GB"/>
        </w:rPr>
        <w:t>Seniority of teams will be declared by the C.M. at the beginning of the season.</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This proposal was accepted at the meeting.</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3, Rule A17 to read:</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From:</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i/>
          <w:iCs/>
          <w:color w:val="333333"/>
          <w:sz w:val="24"/>
          <w:szCs w:val="24"/>
          <w:lang w:val="en-US" w:eastAsia="en-GB"/>
        </w:rPr>
        <w:t xml:space="preserve">Before the start of play the opposing captains shall exchange lists of their respective team members, arranged in order of playing strength, and players shall be paired in accordance with these lists. The list should include the most recently published YCA grade. If unavailable another grade, for example ECF or ELO should be used. </w:t>
      </w:r>
      <w:proofErr w:type="gramStart"/>
      <w:r w:rsidRPr="00C25CC1">
        <w:rPr>
          <w:rFonts w:ascii="Arial" w:eastAsia="Times New Roman" w:hAnsi="Arial" w:cs="Arial"/>
          <w:i/>
          <w:iCs/>
          <w:color w:val="333333"/>
          <w:sz w:val="24"/>
          <w:szCs w:val="24"/>
          <w:lang w:val="en-US" w:eastAsia="en-GB"/>
        </w:rPr>
        <w:t>Players</w:t>
      </w:r>
      <w:proofErr w:type="gramEnd"/>
      <w:r w:rsidRPr="00C25CC1">
        <w:rPr>
          <w:rFonts w:ascii="Arial" w:eastAsia="Times New Roman" w:hAnsi="Arial" w:cs="Arial"/>
          <w:i/>
          <w:iCs/>
          <w:color w:val="333333"/>
          <w:sz w:val="24"/>
          <w:szCs w:val="24"/>
          <w:lang w:val="en-US" w:eastAsia="en-GB"/>
        </w:rPr>
        <w:t xml:space="preserve"> grades and previous board order shall be the prior factors for determining the order of playing strength, but the controller will give consideration to any other relevant information made available to him. If a captain declares he has insufficient players at his disposal and so must default one or more boards, then the opposing captain may insist the lowest board or boards are those defaulted. The penalty for any proven infringement of this rule shall be the loss of the board concerned, one game point being awarded to the opposing team. For this purpose any player considered to be stronger than a higher placed player shall be </w:t>
      </w:r>
      <w:proofErr w:type="spellStart"/>
      <w:r w:rsidRPr="00C25CC1">
        <w:rPr>
          <w:rFonts w:ascii="Arial" w:eastAsia="Times New Roman" w:hAnsi="Arial" w:cs="Arial"/>
          <w:i/>
          <w:iCs/>
          <w:color w:val="333333"/>
          <w:sz w:val="24"/>
          <w:szCs w:val="24"/>
          <w:lang w:val="en-US" w:eastAsia="en-GB"/>
        </w:rPr>
        <w:t>penalised</w:t>
      </w:r>
      <w:proofErr w:type="spellEnd"/>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To:</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i/>
          <w:iCs/>
          <w:color w:val="333333"/>
          <w:sz w:val="24"/>
          <w:szCs w:val="24"/>
          <w:lang w:val="en-US" w:eastAsia="en-GB"/>
        </w:rPr>
        <w:t>Before the start of play the opposing captains shall exchange lists of their respective team members; arranged in order of playing strength.</w:t>
      </w:r>
      <w:r w:rsidRPr="00C25CC1">
        <w:rPr>
          <w:rFonts w:ascii="Arial" w:eastAsia="Times New Roman" w:hAnsi="Arial" w:cs="Arial"/>
          <w:b/>
          <w:bCs/>
          <w:i/>
          <w:iCs/>
          <w:color w:val="333333"/>
          <w:sz w:val="24"/>
          <w:szCs w:val="24"/>
          <w:lang w:val="en-US" w:eastAsia="en-GB"/>
        </w:rPr>
        <w:t xml:space="preserve"> The list shall include the most recently published YCA Year Book grade. If unavailable another grade, for example ECF, ELO or YCA live grade shall be used. No player should play on a higher board than a player with </w:t>
      </w:r>
      <w:proofErr w:type="gramStart"/>
      <w:r w:rsidRPr="00C25CC1">
        <w:rPr>
          <w:rFonts w:ascii="Arial" w:eastAsia="Times New Roman" w:hAnsi="Arial" w:cs="Arial"/>
          <w:b/>
          <w:bCs/>
          <w:i/>
          <w:iCs/>
          <w:color w:val="333333"/>
          <w:sz w:val="24"/>
          <w:szCs w:val="24"/>
          <w:lang w:val="en-US" w:eastAsia="en-GB"/>
        </w:rPr>
        <w:t>a</w:t>
      </w:r>
      <w:proofErr w:type="gramEnd"/>
      <w:r w:rsidRPr="00C25CC1">
        <w:rPr>
          <w:rFonts w:ascii="Arial" w:eastAsia="Times New Roman" w:hAnsi="Arial" w:cs="Arial"/>
          <w:b/>
          <w:bCs/>
          <w:i/>
          <w:iCs/>
          <w:color w:val="333333"/>
          <w:sz w:val="24"/>
          <w:szCs w:val="24"/>
          <w:lang w:val="en-US" w:eastAsia="en-GB"/>
        </w:rPr>
        <w:t xml:space="preserve"> YCA grade that is greater by twenty or more points. If this occurs without an explanation being put forward this will be deemed a violation. If no explanation is put forward or the explanation is deemed unsatisfactory by the controller it will be deemed a violation. If a captain declares he has insufficient players at his disposal and so must default one or more boards, then the opposing captain may insist the lowest boards or boards are those defaulted. The penalty for any proven infringement of this rule shall be the loss of the board concerned, one game point being awarded to the opposing team.</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This proposal was accepted at the meeting.</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lastRenderedPageBreak/>
        <w:t>4, Rule A24 added the following sentence;</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From:</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i/>
          <w:iCs/>
          <w:color w:val="333333"/>
          <w:sz w:val="24"/>
          <w:szCs w:val="24"/>
          <w:lang w:val="en-US" w:eastAsia="en-GB"/>
        </w:rPr>
        <w:t>Captains, if possible, shall settle disputes between individual players but may refer such disputes to the Competitions Controller for decision.</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To:</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i/>
          <w:iCs/>
          <w:color w:val="333333"/>
          <w:sz w:val="24"/>
          <w:szCs w:val="24"/>
          <w:lang w:val="en-US" w:eastAsia="en-GB"/>
        </w:rPr>
        <w:t xml:space="preserve">Captains, if possible, shall settle disputes between individual players but may refer such disputes to the Competitions Controller for decision. </w:t>
      </w:r>
      <w:r w:rsidRPr="00C25CC1">
        <w:rPr>
          <w:rFonts w:ascii="Arial" w:eastAsia="Times New Roman" w:hAnsi="Arial" w:cs="Arial"/>
          <w:b/>
          <w:bCs/>
          <w:i/>
          <w:iCs/>
          <w:color w:val="333333"/>
          <w:sz w:val="24"/>
          <w:szCs w:val="24"/>
          <w:lang w:val="en-US" w:eastAsia="en-GB"/>
        </w:rPr>
        <w:t xml:space="preserve">If the dispute concerns the laws of chess the captains should record the position concerned together with the clock times and submit this together with any subsequent moves. Captains should attempt to </w:t>
      </w:r>
      <w:proofErr w:type="spellStart"/>
      <w:r w:rsidRPr="00C25CC1">
        <w:rPr>
          <w:rFonts w:ascii="Arial" w:eastAsia="Times New Roman" w:hAnsi="Arial" w:cs="Arial"/>
          <w:b/>
          <w:bCs/>
          <w:i/>
          <w:iCs/>
          <w:color w:val="333333"/>
          <w:sz w:val="24"/>
          <w:szCs w:val="24"/>
          <w:lang w:val="en-US" w:eastAsia="en-GB"/>
        </w:rPr>
        <w:t>familiarise</w:t>
      </w:r>
      <w:proofErr w:type="spellEnd"/>
      <w:r w:rsidRPr="00C25CC1">
        <w:rPr>
          <w:rFonts w:ascii="Arial" w:eastAsia="Times New Roman" w:hAnsi="Arial" w:cs="Arial"/>
          <w:b/>
          <w:bCs/>
          <w:i/>
          <w:iCs/>
          <w:color w:val="333333"/>
          <w:sz w:val="24"/>
          <w:szCs w:val="24"/>
          <w:lang w:val="en-US" w:eastAsia="en-GB"/>
        </w:rPr>
        <w:t xml:space="preserve"> themselves with the laws of chess, particularly those relating to draw claims and prevent interference by other players. Disputes can only be submitted to the controller by team captains, not individual players.</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This proposal was carried by the meeting.</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5, Addition to the end of Rule A6;</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i/>
          <w:iCs/>
          <w:color w:val="333333"/>
          <w:sz w:val="24"/>
          <w:szCs w:val="24"/>
          <w:lang w:val="en-US" w:eastAsia="en-GB"/>
        </w:rPr>
        <w:t>The dates and places of all the fixtures shall be determined by the Competitions Controller (CC), and may be varied with his expressed agreement under any of the following circumstances:</w:t>
      </w:r>
    </w:p>
    <w:p w:rsidR="00C25CC1" w:rsidRPr="00C25CC1" w:rsidRDefault="00C25CC1" w:rsidP="00C25CC1">
      <w:pPr>
        <w:shd w:val="clear" w:color="auto" w:fill="FFFFFF"/>
        <w:spacing w:after="150" w:line="300" w:lineRule="atLeast"/>
        <w:rPr>
          <w:rFonts w:ascii="Arial" w:eastAsia="Times New Roman" w:hAnsi="Arial" w:cs="Arial"/>
          <w:i/>
          <w:iCs/>
          <w:color w:val="333333"/>
          <w:sz w:val="24"/>
          <w:szCs w:val="24"/>
          <w:lang w:val="en-US" w:eastAsia="en-GB"/>
        </w:rPr>
      </w:pPr>
      <w:r w:rsidRPr="00C25CC1">
        <w:rPr>
          <w:rFonts w:ascii="Arial" w:eastAsia="Times New Roman" w:hAnsi="Arial" w:cs="Arial"/>
          <w:i/>
          <w:iCs/>
          <w:color w:val="333333"/>
          <w:sz w:val="24"/>
          <w:szCs w:val="24"/>
          <w:lang w:val="en-US" w:eastAsia="en-GB"/>
        </w:rPr>
        <w:t>If any team is unable to field at least six players for a particular match, they may request a postponement / rescheduling from the CC, giving at least two weeks’ notice. With his agreement, a new date may be chosen which is suitable to both teams. The opposing team will have priority in choosing the date. But if the CC is satisfied that the opposing team is unable to find an available date, then the team making the request must either play the original fixture or default the match.</w:t>
      </w:r>
    </w:p>
    <w:p w:rsidR="00C25CC1" w:rsidRPr="00C25CC1" w:rsidRDefault="00C25CC1" w:rsidP="00C25CC1">
      <w:pPr>
        <w:shd w:val="clear" w:color="auto" w:fill="FFFFFF"/>
        <w:spacing w:after="150" w:line="300" w:lineRule="atLeast"/>
        <w:rPr>
          <w:rFonts w:ascii="Arial" w:eastAsia="Times New Roman" w:hAnsi="Arial" w:cs="Arial"/>
          <w:i/>
          <w:iCs/>
          <w:color w:val="333333"/>
          <w:sz w:val="24"/>
          <w:szCs w:val="24"/>
          <w:lang w:val="en-US" w:eastAsia="en-GB"/>
        </w:rPr>
      </w:pPr>
      <w:r w:rsidRPr="00C25CC1">
        <w:rPr>
          <w:rFonts w:ascii="Arial" w:eastAsia="Times New Roman" w:hAnsi="Arial" w:cs="Arial"/>
          <w:i/>
          <w:iCs/>
          <w:color w:val="333333"/>
          <w:sz w:val="24"/>
          <w:szCs w:val="24"/>
          <w:lang w:val="en-US" w:eastAsia="en-GB"/>
        </w:rPr>
        <w:t>Any team which defaults a match without giving two days’ notice to both the CC and the opposing team will incur one penalty point deducted from their league point score. The only exception shall be severe weather conditions on the day of the match. Any team that cannot fulfil their fixture in these circumstances must advise their opponents before the match is due to start, and also the CC within five days after the fixture date (or incur the default and penalty). The CC may then reschedule the fixture.</w:t>
      </w:r>
    </w:p>
    <w:p w:rsidR="00C25CC1" w:rsidRPr="00C25CC1" w:rsidRDefault="00C25CC1" w:rsidP="00C25CC1">
      <w:pPr>
        <w:shd w:val="clear" w:color="auto" w:fill="FFFFFF"/>
        <w:spacing w:after="150" w:line="300" w:lineRule="atLeast"/>
        <w:rPr>
          <w:rFonts w:ascii="Arial" w:eastAsia="Times New Roman" w:hAnsi="Arial" w:cs="Arial"/>
          <w:i/>
          <w:iCs/>
          <w:color w:val="333333"/>
          <w:sz w:val="24"/>
          <w:szCs w:val="24"/>
          <w:lang w:val="en-US" w:eastAsia="en-GB"/>
        </w:rPr>
      </w:pPr>
      <w:r w:rsidRPr="00C25CC1">
        <w:rPr>
          <w:rFonts w:ascii="Arial" w:eastAsia="Times New Roman" w:hAnsi="Arial" w:cs="Arial"/>
          <w:i/>
          <w:iCs/>
          <w:color w:val="333333"/>
          <w:sz w:val="24"/>
          <w:szCs w:val="24"/>
          <w:lang w:val="en-US" w:eastAsia="en-GB"/>
        </w:rPr>
        <w:t>In any of the above circumstances, the CC has the discretion to allow or deny a postponement in a consistent manner. If he decides that a default is appropriate, the penalty point will only be applied if due notice (as defined above) was not given.</w:t>
      </w:r>
    </w:p>
    <w:p w:rsidR="00C25CC1" w:rsidRPr="00C25CC1" w:rsidRDefault="00C25CC1" w:rsidP="00C25CC1">
      <w:pPr>
        <w:shd w:val="clear" w:color="auto" w:fill="FFFFFF"/>
        <w:spacing w:after="150" w:line="300" w:lineRule="atLeast"/>
        <w:rPr>
          <w:rFonts w:ascii="Arial" w:eastAsia="Times New Roman" w:hAnsi="Arial" w:cs="Arial"/>
          <w:i/>
          <w:iCs/>
          <w:color w:val="333333"/>
          <w:sz w:val="24"/>
          <w:szCs w:val="24"/>
          <w:lang w:val="en-US" w:eastAsia="en-GB"/>
        </w:rPr>
      </w:pPr>
      <w:r w:rsidRPr="00C25CC1">
        <w:rPr>
          <w:rFonts w:ascii="Arial" w:eastAsia="Times New Roman" w:hAnsi="Arial" w:cs="Arial"/>
          <w:i/>
          <w:iCs/>
          <w:color w:val="333333"/>
          <w:sz w:val="24"/>
          <w:szCs w:val="24"/>
          <w:lang w:val="en-US" w:eastAsia="en-GB"/>
        </w:rPr>
        <w:t>In the event of a match being rescheduled, the team able to fulfil the original fixture may recover any reasonable additional expenses incurred from the Association.</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i/>
          <w:iCs/>
          <w:color w:val="333333"/>
          <w:sz w:val="24"/>
          <w:szCs w:val="24"/>
          <w:lang w:val="en-US" w:eastAsia="en-GB"/>
        </w:rPr>
        <w:t>It is expected that if a team is short of players on the day of the match the captain will make a reasonable attempt to advise the other team of this, particularly if they are hosting a visiting team. The Competition’s Controller reserves the right to deduct league points at his/her discretion.</w:t>
      </w:r>
      <w:r w:rsidRPr="00C25CC1">
        <w:rPr>
          <w:rFonts w:ascii="Arial" w:eastAsia="Times New Roman" w:hAnsi="Arial" w:cs="Arial"/>
          <w:i/>
          <w:iCs/>
          <w:color w:val="333333"/>
          <w:sz w:val="24"/>
          <w:szCs w:val="24"/>
          <w:lang w:val="en-US" w:eastAsia="en-GB"/>
        </w:rPr>
        <w:br/>
      </w:r>
      <w:r w:rsidRPr="00C25CC1">
        <w:rPr>
          <w:rFonts w:ascii="Arial" w:eastAsia="Times New Roman" w:hAnsi="Arial" w:cs="Arial"/>
          <w:color w:val="333333"/>
          <w:sz w:val="24"/>
          <w:szCs w:val="24"/>
          <w:lang w:val="en-US" w:eastAsia="en-GB"/>
        </w:rPr>
        <w:lastRenderedPageBreak/>
        <w:br/>
        <w:t>This proposal was carried at the meeting.</w:t>
      </w:r>
    </w:p>
    <w:p w:rsidR="00C25CC1" w:rsidRPr="00C25CC1" w:rsidRDefault="00C25CC1" w:rsidP="00C25CC1">
      <w:pPr>
        <w:shd w:val="clear" w:color="auto" w:fill="FFFFFF"/>
        <w:spacing w:before="75" w:after="150" w:line="300" w:lineRule="atLeast"/>
        <w:outlineLvl w:val="3"/>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10) Fixing of fees and subscriptions</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b/>
          <w:bCs/>
          <w:color w:val="333333"/>
          <w:sz w:val="24"/>
          <w:szCs w:val="24"/>
          <w:lang w:val="en-US" w:eastAsia="en-GB"/>
        </w:rPr>
        <w:t>CM Affiliation</w:t>
      </w:r>
      <w:r w:rsidRPr="00C25CC1">
        <w:rPr>
          <w:rFonts w:ascii="Arial" w:eastAsia="Times New Roman" w:hAnsi="Arial" w:cs="Arial"/>
          <w:color w:val="333333"/>
          <w:sz w:val="24"/>
          <w:szCs w:val="24"/>
          <w:lang w:val="en-US" w:eastAsia="en-GB"/>
        </w:rPr>
        <w:t xml:space="preserve"> 10.00 per club/association</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League Entry</w:t>
      </w:r>
      <w:r w:rsidRPr="00C25CC1">
        <w:rPr>
          <w:rFonts w:ascii="Arial" w:eastAsia="Times New Roman" w:hAnsi="Arial" w:cs="Arial"/>
          <w:color w:val="333333"/>
          <w:sz w:val="24"/>
          <w:szCs w:val="24"/>
          <w:lang w:val="en-US" w:eastAsia="en-GB"/>
        </w:rPr>
        <w:t xml:space="preserve"> 10.00 per team</w:t>
      </w:r>
    </w:p>
    <w:p w:rsidR="00C25CC1" w:rsidRPr="00C25CC1" w:rsidRDefault="00C25CC1" w:rsidP="00C25CC1">
      <w:pPr>
        <w:shd w:val="clear" w:color="auto" w:fill="FFFFFF"/>
        <w:spacing w:before="75" w:after="150" w:line="300" w:lineRule="atLeast"/>
        <w:outlineLvl w:val="4"/>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Player Registration:</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b/>
          <w:bCs/>
          <w:color w:val="333333"/>
          <w:sz w:val="24"/>
          <w:szCs w:val="24"/>
          <w:lang w:val="en-US" w:eastAsia="en-GB"/>
        </w:rPr>
        <w:t>Adult ECF Member</w:t>
      </w:r>
      <w:r w:rsidRPr="00C25CC1">
        <w:rPr>
          <w:rFonts w:ascii="Arial" w:eastAsia="Times New Roman" w:hAnsi="Arial" w:cs="Arial"/>
          <w:color w:val="333333"/>
          <w:sz w:val="24"/>
          <w:szCs w:val="24"/>
          <w:lang w:val="en-US" w:eastAsia="en-GB"/>
        </w:rPr>
        <w:t xml:space="preserve"> No charge</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Adult Non-ECF Member</w:t>
      </w:r>
      <w:r w:rsidRPr="00C25CC1">
        <w:rPr>
          <w:rFonts w:ascii="Arial" w:eastAsia="Times New Roman" w:hAnsi="Arial" w:cs="Arial"/>
          <w:color w:val="333333"/>
          <w:sz w:val="24"/>
          <w:szCs w:val="24"/>
          <w:lang w:val="en-US" w:eastAsia="en-GB"/>
        </w:rPr>
        <w:t xml:space="preserve"> 2.00 per game</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Junior ECF Member</w:t>
      </w:r>
      <w:r w:rsidRPr="00C25CC1">
        <w:rPr>
          <w:rFonts w:ascii="Arial" w:eastAsia="Times New Roman" w:hAnsi="Arial" w:cs="Arial"/>
          <w:color w:val="333333"/>
          <w:sz w:val="24"/>
          <w:szCs w:val="24"/>
          <w:lang w:val="en-US" w:eastAsia="en-GB"/>
        </w:rPr>
        <w:t xml:space="preserve"> No charge</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Junior Non-ECF Member</w:t>
      </w:r>
      <w:r w:rsidRPr="00C25CC1">
        <w:rPr>
          <w:rFonts w:ascii="Arial" w:eastAsia="Times New Roman" w:hAnsi="Arial" w:cs="Arial"/>
          <w:color w:val="333333"/>
          <w:sz w:val="24"/>
          <w:szCs w:val="24"/>
          <w:lang w:val="en-US" w:eastAsia="en-GB"/>
        </w:rPr>
        <w:t xml:space="preserve"> 2.00 per game</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b/>
          <w:bCs/>
          <w:color w:val="333333"/>
          <w:sz w:val="24"/>
          <w:szCs w:val="24"/>
          <w:lang w:val="en-US" w:eastAsia="en-GB"/>
        </w:rPr>
        <w:t>County board fee</w:t>
      </w:r>
      <w:r w:rsidRPr="00C25CC1">
        <w:rPr>
          <w:rFonts w:ascii="Arial" w:eastAsia="Times New Roman" w:hAnsi="Arial" w:cs="Arial"/>
          <w:color w:val="333333"/>
          <w:sz w:val="24"/>
          <w:szCs w:val="24"/>
          <w:lang w:val="en-US" w:eastAsia="en-GB"/>
        </w:rPr>
        <w:t xml:space="preserve"> 4.00 waged player</w:t>
      </w:r>
      <w:r w:rsidRPr="00C25CC1">
        <w:rPr>
          <w:rFonts w:ascii="Arial" w:eastAsia="Times New Roman" w:hAnsi="Arial" w:cs="Arial"/>
          <w:color w:val="333333"/>
          <w:sz w:val="24"/>
          <w:szCs w:val="24"/>
          <w:lang w:val="en-US" w:eastAsia="en-GB"/>
        </w:rPr>
        <w:br/>
        <w:t>2.00 unwaged player</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b/>
          <w:bCs/>
          <w:color w:val="333333"/>
          <w:sz w:val="24"/>
          <w:szCs w:val="24"/>
          <w:lang w:val="en-US" w:eastAsia="en-GB"/>
        </w:rPr>
        <w:t>Bulletin subscription</w:t>
      </w:r>
      <w:r w:rsidRPr="00C25CC1">
        <w:rPr>
          <w:rFonts w:ascii="Arial" w:eastAsia="Times New Roman" w:hAnsi="Arial" w:cs="Arial"/>
          <w:color w:val="333333"/>
          <w:sz w:val="24"/>
          <w:szCs w:val="24"/>
          <w:lang w:val="en-US" w:eastAsia="en-GB"/>
        </w:rPr>
        <w:t xml:space="preserve"> 5.00 per subscriber: no change</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b/>
          <w:bCs/>
          <w:color w:val="333333"/>
          <w:sz w:val="24"/>
          <w:szCs w:val="24"/>
          <w:lang w:val="en-US" w:eastAsia="en-GB"/>
        </w:rPr>
        <w:t>Proposal for AG Sunderland Cup:</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b/>
          <w:bCs/>
          <w:color w:val="333333"/>
          <w:sz w:val="24"/>
          <w:szCs w:val="24"/>
          <w:lang w:val="en-US" w:eastAsia="en-GB"/>
        </w:rPr>
        <w:t>Cost per team</w:t>
      </w:r>
      <w:r w:rsidRPr="00C25CC1">
        <w:rPr>
          <w:rFonts w:ascii="Arial" w:eastAsia="Times New Roman" w:hAnsi="Arial" w:cs="Arial"/>
          <w:color w:val="333333"/>
          <w:sz w:val="24"/>
          <w:szCs w:val="24"/>
          <w:lang w:val="en-US" w:eastAsia="en-GB"/>
        </w:rPr>
        <w:t xml:space="preserve"> 7.50</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Additional fee for non-affiliated clubs</w:t>
      </w:r>
      <w:r w:rsidRPr="00C25CC1">
        <w:rPr>
          <w:rFonts w:ascii="Arial" w:eastAsia="Times New Roman" w:hAnsi="Arial" w:cs="Arial"/>
          <w:color w:val="333333"/>
          <w:sz w:val="24"/>
          <w:szCs w:val="24"/>
          <w:lang w:val="en-US" w:eastAsia="en-GB"/>
        </w:rPr>
        <w:t xml:space="preserve"> 5.00</w:t>
      </w:r>
    </w:p>
    <w:p w:rsidR="00C25CC1" w:rsidRPr="00C25CC1" w:rsidRDefault="00C25CC1" w:rsidP="00C25CC1">
      <w:pPr>
        <w:shd w:val="clear" w:color="auto" w:fill="FFFFFF"/>
        <w:spacing w:before="75" w:after="150" w:line="300" w:lineRule="atLeast"/>
        <w:outlineLvl w:val="3"/>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11) Congress Dates for calendar</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Full details to be included in YCA Year Book including:</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b/>
          <w:bCs/>
          <w:color w:val="333333"/>
          <w:sz w:val="24"/>
          <w:szCs w:val="24"/>
          <w:lang w:val="en-US" w:eastAsia="en-GB"/>
        </w:rPr>
        <w:t>Harrogate Congress</w:t>
      </w:r>
      <w:r w:rsidRPr="00C25CC1">
        <w:rPr>
          <w:rFonts w:ascii="Arial" w:eastAsia="Times New Roman" w:hAnsi="Arial" w:cs="Arial"/>
          <w:color w:val="333333"/>
          <w:sz w:val="24"/>
          <w:szCs w:val="24"/>
          <w:lang w:val="en-US" w:eastAsia="en-GB"/>
        </w:rPr>
        <w:t xml:space="preserve"> 13-15th September 2013</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Bradford Congress</w:t>
      </w:r>
      <w:r w:rsidRPr="00C25CC1">
        <w:rPr>
          <w:rFonts w:ascii="Arial" w:eastAsia="Times New Roman" w:hAnsi="Arial" w:cs="Arial"/>
          <w:color w:val="333333"/>
          <w:sz w:val="24"/>
          <w:szCs w:val="24"/>
          <w:lang w:val="en-US" w:eastAsia="en-GB"/>
        </w:rPr>
        <w:t xml:space="preserve"> 20th-22nd September 2013</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Scarborough Congress</w:t>
      </w:r>
      <w:r w:rsidRPr="00C25CC1">
        <w:rPr>
          <w:rFonts w:ascii="Arial" w:eastAsia="Times New Roman" w:hAnsi="Arial" w:cs="Arial"/>
          <w:color w:val="333333"/>
          <w:sz w:val="24"/>
          <w:szCs w:val="24"/>
          <w:lang w:val="en-US" w:eastAsia="en-GB"/>
        </w:rPr>
        <w:t xml:space="preserve"> 25th-27th October</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York Congress</w:t>
      </w:r>
      <w:r w:rsidRPr="00C25CC1">
        <w:rPr>
          <w:rFonts w:ascii="Arial" w:eastAsia="Times New Roman" w:hAnsi="Arial" w:cs="Arial"/>
          <w:color w:val="333333"/>
          <w:sz w:val="24"/>
          <w:szCs w:val="24"/>
          <w:lang w:val="en-US" w:eastAsia="en-GB"/>
        </w:rPr>
        <w:t xml:space="preserve"> 3rd-5th January 2014</w:t>
      </w:r>
      <w:r w:rsidRPr="00C25CC1">
        <w:rPr>
          <w:rFonts w:ascii="Arial" w:eastAsia="Times New Roman" w:hAnsi="Arial" w:cs="Arial"/>
          <w:color w:val="333333"/>
          <w:sz w:val="24"/>
          <w:szCs w:val="24"/>
          <w:lang w:val="en-US" w:eastAsia="en-GB"/>
        </w:rPr>
        <w:br/>
      </w:r>
      <w:proofErr w:type="spellStart"/>
      <w:r w:rsidRPr="00C25CC1">
        <w:rPr>
          <w:rFonts w:ascii="Arial" w:eastAsia="Times New Roman" w:hAnsi="Arial" w:cs="Arial"/>
          <w:b/>
          <w:bCs/>
          <w:color w:val="333333"/>
          <w:sz w:val="24"/>
          <w:szCs w:val="24"/>
          <w:lang w:val="en-US" w:eastAsia="en-GB"/>
        </w:rPr>
        <w:t>Blackpool</w:t>
      </w:r>
      <w:proofErr w:type="spellEnd"/>
      <w:r w:rsidRPr="00C25CC1">
        <w:rPr>
          <w:rFonts w:ascii="Arial" w:eastAsia="Times New Roman" w:hAnsi="Arial" w:cs="Arial"/>
          <w:b/>
          <w:bCs/>
          <w:color w:val="333333"/>
          <w:sz w:val="24"/>
          <w:szCs w:val="24"/>
          <w:lang w:val="en-US" w:eastAsia="en-GB"/>
        </w:rPr>
        <w:t xml:space="preserve"> Congress</w:t>
      </w:r>
      <w:r w:rsidRPr="00C25CC1">
        <w:rPr>
          <w:rFonts w:ascii="Arial" w:eastAsia="Times New Roman" w:hAnsi="Arial" w:cs="Arial"/>
          <w:color w:val="333333"/>
          <w:sz w:val="24"/>
          <w:szCs w:val="24"/>
          <w:lang w:val="en-US" w:eastAsia="en-GB"/>
        </w:rPr>
        <w:t xml:space="preserve"> 7th-9th March 2014</w:t>
      </w:r>
      <w:r w:rsidRPr="00C25CC1">
        <w:rPr>
          <w:rFonts w:ascii="Arial" w:eastAsia="Times New Roman" w:hAnsi="Arial" w:cs="Arial"/>
          <w:color w:val="333333"/>
          <w:sz w:val="24"/>
          <w:szCs w:val="24"/>
          <w:lang w:val="en-US" w:eastAsia="en-GB"/>
        </w:rPr>
        <w:br/>
      </w:r>
      <w:r w:rsidRPr="00C25CC1">
        <w:rPr>
          <w:rFonts w:ascii="Arial" w:eastAsia="Times New Roman" w:hAnsi="Arial" w:cs="Arial"/>
          <w:b/>
          <w:bCs/>
          <w:color w:val="333333"/>
          <w:sz w:val="24"/>
          <w:szCs w:val="24"/>
          <w:lang w:val="en-US" w:eastAsia="en-GB"/>
        </w:rPr>
        <w:t>Doncaster Congress</w:t>
      </w:r>
      <w:r w:rsidRPr="00C25CC1">
        <w:rPr>
          <w:rFonts w:ascii="Arial" w:eastAsia="Times New Roman" w:hAnsi="Arial" w:cs="Arial"/>
          <w:color w:val="333333"/>
          <w:sz w:val="24"/>
          <w:szCs w:val="24"/>
          <w:lang w:val="en-US" w:eastAsia="en-GB"/>
        </w:rPr>
        <w:t xml:space="preserve"> 28th Feb-2nd March 2014 TBC</w:t>
      </w:r>
    </w:p>
    <w:p w:rsidR="00C25CC1" w:rsidRPr="00C25CC1" w:rsidRDefault="00C25CC1" w:rsidP="00C25CC1">
      <w:pPr>
        <w:shd w:val="clear" w:color="auto" w:fill="FFFFFF"/>
        <w:spacing w:before="75" w:after="150" w:line="300" w:lineRule="atLeast"/>
        <w:outlineLvl w:val="3"/>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 xml:space="preserve">12) League </w:t>
      </w:r>
      <w:proofErr w:type="spellStart"/>
      <w:r w:rsidRPr="00C25CC1">
        <w:rPr>
          <w:rFonts w:ascii="Arial" w:eastAsia="Times New Roman" w:hAnsi="Arial" w:cs="Arial"/>
          <w:b/>
          <w:bCs/>
          <w:color w:val="333333"/>
          <w:sz w:val="24"/>
          <w:szCs w:val="24"/>
          <w:lang w:val="en-US" w:eastAsia="en-GB"/>
        </w:rPr>
        <w:t>Programme</w:t>
      </w:r>
      <w:proofErr w:type="spellEnd"/>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Bradford B and Doncaster relegated to IM Brown Shield</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proofErr w:type="spellStart"/>
      <w:r w:rsidRPr="00C25CC1">
        <w:rPr>
          <w:rFonts w:ascii="Arial" w:eastAsia="Times New Roman" w:hAnsi="Arial" w:cs="Arial"/>
          <w:color w:val="333333"/>
          <w:sz w:val="24"/>
          <w:szCs w:val="24"/>
          <w:lang w:val="en-US" w:eastAsia="en-GB"/>
        </w:rPr>
        <w:t>Huddersfield</w:t>
      </w:r>
      <w:proofErr w:type="spellEnd"/>
      <w:r w:rsidRPr="00C25CC1">
        <w:rPr>
          <w:rFonts w:ascii="Arial" w:eastAsia="Times New Roman" w:hAnsi="Arial" w:cs="Arial"/>
          <w:color w:val="333333"/>
          <w:sz w:val="24"/>
          <w:szCs w:val="24"/>
          <w:lang w:val="en-US" w:eastAsia="en-GB"/>
        </w:rPr>
        <w:t xml:space="preserve"> A and Harrogate A promoted to Woodhouse Cup</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proofErr w:type="spellStart"/>
      <w:r w:rsidRPr="00C25CC1">
        <w:rPr>
          <w:rFonts w:ascii="Arial" w:eastAsia="Times New Roman" w:hAnsi="Arial" w:cs="Arial"/>
          <w:color w:val="333333"/>
          <w:sz w:val="24"/>
          <w:szCs w:val="24"/>
          <w:lang w:val="en-US" w:eastAsia="en-GB"/>
        </w:rPr>
        <w:t>Calderdale</w:t>
      </w:r>
      <w:proofErr w:type="spellEnd"/>
      <w:r w:rsidRPr="00C25CC1">
        <w:rPr>
          <w:rFonts w:ascii="Arial" w:eastAsia="Times New Roman" w:hAnsi="Arial" w:cs="Arial"/>
          <w:color w:val="333333"/>
          <w:sz w:val="24"/>
          <w:szCs w:val="24"/>
          <w:lang w:val="en-US" w:eastAsia="en-GB"/>
        </w:rPr>
        <w:t xml:space="preserve"> B and Hull DCA B promoted to the IM Brown Shield.</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 xml:space="preserve">Dewsbury and </w:t>
      </w:r>
      <w:proofErr w:type="spellStart"/>
      <w:r w:rsidRPr="00C25CC1">
        <w:rPr>
          <w:rFonts w:ascii="Arial" w:eastAsia="Times New Roman" w:hAnsi="Arial" w:cs="Arial"/>
          <w:color w:val="333333"/>
          <w:sz w:val="24"/>
          <w:szCs w:val="24"/>
          <w:lang w:val="en-US" w:eastAsia="en-GB"/>
        </w:rPr>
        <w:t>Netherton</w:t>
      </w:r>
      <w:proofErr w:type="spellEnd"/>
      <w:r w:rsidRPr="00C25CC1">
        <w:rPr>
          <w:rFonts w:ascii="Arial" w:eastAsia="Times New Roman" w:hAnsi="Arial" w:cs="Arial"/>
          <w:color w:val="333333"/>
          <w:sz w:val="24"/>
          <w:szCs w:val="24"/>
          <w:lang w:val="en-US" w:eastAsia="en-GB"/>
        </w:rPr>
        <w:t xml:space="preserve"> relegated to Silver Rook. However, notice has been received of </w:t>
      </w:r>
      <w:proofErr w:type="spellStart"/>
      <w:r w:rsidRPr="00C25CC1">
        <w:rPr>
          <w:rFonts w:ascii="Arial" w:eastAsia="Times New Roman" w:hAnsi="Arial" w:cs="Arial"/>
          <w:color w:val="333333"/>
          <w:sz w:val="24"/>
          <w:szCs w:val="24"/>
          <w:lang w:val="en-US" w:eastAsia="en-GB"/>
        </w:rPr>
        <w:t>Netherton’s</w:t>
      </w:r>
      <w:proofErr w:type="spellEnd"/>
      <w:r w:rsidRPr="00C25CC1">
        <w:rPr>
          <w:rFonts w:ascii="Arial" w:eastAsia="Times New Roman" w:hAnsi="Arial" w:cs="Arial"/>
          <w:color w:val="333333"/>
          <w:sz w:val="24"/>
          <w:szCs w:val="24"/>
          <w:lang w:val="en-US" w:eastAsia="en-GB"/>
        </w:rPr>
        <w:t xml:space="preserve"> intention to withdraw from the YCA League</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New application from Leeds Central Chess Club. The club will be admitted to the Silver Rook, however, a request has been received for direct entry to the IM Brown Shield due to the anticipated strength of the team. The Competitions Controller will consider this request should any vacancies occur in the IM Brown Shield competition.</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The meeting was informed that Wakefield C may not be fielding a team in the Silver Rook next season – to be confirmed.</w:t>
      </w:r>
    </w:p>
    <w:p w:rsidR="00C25CC1" w:rsidRPr="00C25CC1" w:rsidRDefault="00C25CC1" w:rsidP="00C25CC1">
      <w:pPr>
        <w:shd w:val="clear" w:color="auto" w:fill="FFFFFF"/>
        <w:spacing w:before="75" w:after="150" w:line="300" w:lineRule="atLeast"/>
        <w:outlineLvl w:val="3"/>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lastRenderedPageBreak/>
        <w:t>13) NCCU proposals: Application from the Manchester Chess Federation to join the NCCU. At the AGM the YCA Delegate was mandated to support this application.</w:t>
      </w:r>
    </w:p>
    <w:p w:rsidR="00C25CC1" w:rsidRPr="00C25CC1" w:rsidRDefault="00C25CC1" w:rsidP="00C25CC1">
      <w:pPr>
        <w:shd w:val="clear" w:color="auto" w:fill="FFFFFF"/>
        <w:spacing w:before="75" w:after="150" w:line="300" w:lineRule="atLeast"/>
        <w:outlineLvl w:val="3"/>
        <w:rPr>
          <w:rFonts w:ascii="Arial" w:eastAsia="Times New Roman" w:hAnsi="Arial" w:cs="Arial"/>
          <w:b/>
          <w:bCs/>
          <w:color w:val="333333"/>
          <w:sz w:val="24"/>
          <w:szCs w:val="24"/>
          <w:lang w:val="en-US" w:eastAsia="en-GB"/>
        </w:rPr>
      </w:pPr>
      <w:r w:rsidRPr="00C25CC1">
        <w:rPr>
          <w:rFonts w:ascii="Arial" w:eastAsia="Times New Roman" w:hAnsi="Arial" w:cs="Arial"/>
          <w:b/>
          <w:bCs/>
          <w:color w:val="333333"/>
          <w:sz w:val="24"/>
          <w:szCs w:val="24"/>
          <w:lang w:val="en-US" w:eastAsia="en-GB"/>
        </w:rPr>
        <w:t>14) Any Other Business:</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b) County Chess: see comments under President’s Report and County Captains’ reports</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 xml:space="preserve">c) Arbiter’s Course: Considerable interested expressed from members in this event, which unfortunately has not been run as yet due to scheduling conflicts. </w:t>
      </w:r>
      <w:proofErr w:type="spellStart"/>
      <w:r w:rsidRPr="00C25CC1">
        <w:rPr>
          <w:rFonts w:ascii="Arial" w:eastAsia="Times New Roman" w:hAnsi="Arial" w:cs="Arial"/>
          <w:color w:val="333333"/>
          <w:sz w:val="24"/>
          <w:szCs w:val="24"/>
          <w:lang w:val="en-US" w:eastAsia="en-GB"/>
        </w:rPr>
        <w:t>Ihor</w:t>
      </w:r>
      <w:proofErr w:type="spellEnd"/>
      <w:r w:rsidRPr="00C25CC1">
        <w:rPr>
          <w:rFonts w:ascii="Arial" w:eastAsia="Times New Roman" w:hAnsi="Arial" w:cs="Arial"/>
          <w:color w:val="333333"/>
          <w:sz w:val="24"/>
          <w:szCs w:val="24"/>
          <w:lang w:val="en-US" w:eastAsia="en-GB"/>
        </w:rPr>
        <w:t xml:space="preserve"> to follow up.</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 xml:space="preserve">d) Champions League: </w:t>
      </w:r>
      <w:proofErr w:type="spellStart"/>
      <w:r w:rsidRPr="00C25CC1">
        <w:rPr>
          <w:rFonts w:ascii="Arial" w:eastAsia="Times New Roman" w:hAnsi="Arial" w:cs="Arial"/>
          <w:color w:val="333333"/>
          <w:sz w:val="24"/>
          <w:szCs w:val="24"/>
          <w:lang w:val="en-US" w:eastAsia="en-GB"/>
        </w:rPr>
        <w:t>Ihor</w:t>
      </w:r>
      <w:proofErr w:type="spellEnd"/>
      <w:r w:rsidRPr="00C25CC1">
        <w:rPr>
          <w:rFonts w:ascii="Arial" w:eastAsia="Times New Roman" w:hAnsi="Arial" w:cs="Arial"/>
          <w:color w:val="333333"/>
          <w:sz w:val="24"/>
          <w:szCs w:val="24"/>
          <w:lang w:val="en-US" w:eastAsia="en-GB"/>
        </w:rPr>
        <w:t xml:space="preserve"> was pleased to announce the inaugural Yorkshire Champions League Event will be held 6th-7th July</w:t>
      </w:r>
    </w:p>
    <w:p w:rsidR="00C25CC1" w:rsidRPr="00C25CC1" w:rsidRDefault="00C25CC1" w:rsidP="00C25CC1">
      <w:pPr>
        <w:shd w:val="clear" w:color="auto" w:fill="FFFFFF"/>
        <w:spacing w:after="150" w:line="300" w:lineRule="atLeast"/>
        <w:rPr>
          <w:rFonts w:ascii="Arial" w:eastAsia="Times New Roman" w:hAnsi="Arial" w:cs="Arial"/>
          <w:color w:val="333333"/>
          <w:sz w:val="24"/>
          <w:szCs w:val="24"/>
          <w:lang w:val="en-US" w:eastAsia="en-GB"/>
        </w:rPr>
      </w:pPr>
      <w:r w:rsidRPr="00C25CC1">
        <w:rPr>
          <w:rFonts w:ascii="Arial" w:eastAsia="Times New Roman" w:hAnsi="Arial" w:cs="Arial"/>
          <w:color w:val="333333"/>
          <w:sz w:val="24"/>
          <w:szCs w:val="24"/>
          <w:lang w:val="en-US" w:eastAsia="en-GB"/>
        </w:rPr>
        <w:t>e) Singh Memorial Chess Festival to be held in Bradford 14th September, including simultaneous exhibitions and a Bradford v Rest of the World Challenge</w:t>
      </w:r>
    </w:p>
    <w:p w:rsidR="00CA59B2" w:rsidRPr="00C25CC1" w:rsidRDefault="00CA59B2" w:rsidP="00217F1B">
      <w:pPr>
        <w:spacing w:after="0" w:line="240" w:lineRule="auto"/>
        <w:rPr>
          <w:rFonts w:ascii="Arial" w:hAnsi="Arial" w:cs="Arial"/>
          <w:sz w:val="24"/>
          <w:szCs w:val="24"/>
        </w:rPr>
      </w:pPr>
    </w:p>
    <w:sectPr w:rsidR="00CA59B2" w:rsidRPr="00C25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C1"/>
    <w:rsid w:val="00217F1B"/>
    <w:rsid w:val="00C25CC1"/>
    <w:rsid w:val="00CA5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FF6C0-8970-455E-8E41-7F1886FE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23663">
      <w:bodyDiv w:val="1"/>
      <w:marLeft w:val="0"/>
      <w:marRight w:val="0"/>
      <w:marTop w:val="0"/>
      <w:marBottom w:val="0"/>
      <w:divBdr>
        <w:top w:val="none" w:sz="0" w:space="0" w:color="auto"/>
        <w:left w:val="none" w:sz="0" w:space="0" w:color="auto"/>
        <w:bottom w:val="none" w:sz="0" w:space="0" w:color="auto"/>
        <w:right w:val="none" w:sz="0" w:space="0" w:color="auto"/>
      </w:divBdr>
      <w:divsChild>
        <w:div w:id="910584550">
          <w:marLeft w:val="0"/>
          <w:marRight w:val="0"/>
          <w:marTop w:val="0"/>
          <w:marBottom w:val="0"/>
          <w:divBdr>
            <w:top w:val="none" w:sz="0" w:space="0" w:color="auto"/>
            <w:left w:val="none" w:sz="0" w:space="0" w:color="auto"/>
            <w:bottom w:val="none" w:sz="0" w:space="0" w:color="auto"/>
            <w:right w:val="none" w:sz="0" w:space="0" w:color="auto"/>
          </w:divBdr>
          <w:divsChild>
            <w:div w:id="1972511568">
              <w:marLeft w:val="0"/>
              <w:marRight w:val="0"/>
              <w:marTop w:val="0"/>
              <w:marBottom w:val="0"/>
              <w:divBdr>
                <w:top w:val="none" w:sz="0" w:space="0" w:color="auto"/>
                <w:left w:val="none" w:sz="0" w:space="0" w:color="auto"/>
                <w:bottom w:val="none" w:sz="0" w:space="0" w:color="auto"/>
                <w:right w:val="none" w:sz="0" w:space="0" w:color="auto"/>
              </w:divBdr>
              <w:divsChild>
                <w:div w:id="1538006348">
                  <w:marLeft w:val="0"/>
                  <w:marRight w:val="0"/>
                  <w:marTop w:val="0"/>
                  <w:marBottom w:val="0"/>
                  <w:divBdr>
                    <w:top w:val="none" w:sz="0" w:space="0" w:color="auto"/>
                    <w:left w:val="none" w:sz="0" w:space="0" w:color="auto"/>
                    <w:bottom w:val="none" w:sz="0" w:space="0" w:color="auto"/>
                    <w:right w:val="none" w:sz="0" w:space="0" w:color="auto"/>
                  </w:divBdr>
                  <w:divsChild>
                    <w:div w:id="472336648">
                      <w:marLeft w:val="0"/>
                      <w:marRight w:val="0"/>
                      <w:marTop w:val="0"/>
                      <w:marBottom w:val="0"/>
                      <w:divBdr>
                        <w:top w:val="none" w:sz="0" w:space="0" w:color="auto"/>
                        <w:left w:val="none" w:sz="0" w:space="0" w:color="auto"/>
                        <w:bottom w:val="none" w:sz="0" w:space="0" w:color="auto"/>
                        <w:right w:val="none" w:sz="0" w:space="0" w:color="auto"/>
                      </w:divBdr>
                      <w:divsChild>
                        <w:div w:id="952054581">
                          <w:marLeft w:val="0"/>
                          <w:marRight w:val="0"/>
                          <w:marTop w:val="0"/>
                          <w:marBottom w:val="0"/>
                          <w:divBdr>
                            <w:top w:val="none" w:sz="0" w:space="0" w:color="auto"/>
                            <w:left w:val="none" w:sz="0" w:space="0" w:color="auto"/>
                            <w:bottom w:val="none" w:sz="0" w:space="0" w:color="auto"/>
                            <w:right w:val="none" w:sz="0" w:space="0" w:color="auto"/>
                          </w:divBdr>
                          <w:divsChild>
                            <w:div w:id="4627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2694</Words>
  <Characters>15360</Characters>
  <Application>Microsoft Office Word</Application>
  <DocSecurity>0</DocSecurity>
  <Lines>128</Lines>
  <Paragraphs>36</Paragraphs>
  <ScaleCrop>false</ScaleCrop>
  <Company/>
  <LinksUpToDate>false</LinksUpToDate>
  <CharactersWithSpaces>18018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mann</dc:creator>
  <cp:keywords/>
  <dc:description/>
  <cp:lastModifiedBy>stephen mann</cp:lastModifiedBy>
  <cp:revision>1</cp:revision>
  <dcterms:created xsi:type="dcterms:W3CDTF">2017-12-03T16:44:00Z</dcterms:created>
  <dcterms:modified xsi:type="dcterms:W3CDTF">2017-12-03T16:47:00Z</dcterms:modified>
</cp:coreProperties>
</file>