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E8" w:rsidRDefault="00ED464E" w:rsidP="0022424C">
      <w:pPr>
        <w:pStyle w:val="Heading2"/>
        <w:jc w:val="center"/>
        <w:rPr>
          <w:rFonts w:hint="eastAsia"/>
          <w:sz w:val="32"/>
          <w:szCs w:val="32"/>
        </w:rPr>
      </w:pPr>
      <w:r w:rsidRPr="00623968">
        <w:rPr>
          <w:sz w:val="32"/>
          <w:szCs w:val="32"/>
        </w:rPr>
        <w:t>Sheffield &amp;</w:t>
      </w:r>
      <w:r w:rsidR="00D907E8">
        <w:rPr>
          <w:sz w:val="32"/>
          <w:szCs w:val="32"/>
        </w:rPr>
        <w:t xml:space="preserve"> District Chess Association</w:t>
      </w:r>
    </w:p>
    <w:p w:rsidR="00D907E8" w:rsidRPr="00E37D30" w:rsidRDefault="00187506" w:rsidP="00D907E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32"/>
          <w:szCs w:val="32"/>
        </w:rPr>
        <w:t xml:space="preserve"> </w:t>
      </w:r>
      <w:r w:rsidR="00223448" w:rsidRPr="00E37D30">
        <w:rPr>
          <w:sz w:val="28"/>
          <w:szCs w:val="28"/>
        </w:rPr>
        <w:t xml:space="preserve">Minutes of the </w:t>
      </w:r>
      <w:r w:rsidRPr="00E37D30">
        <w:rPr>
          <w:sz w:val="28"/>
          <w:szCs w:val="28"/>
        </w:rPr>
        <w:t>Executive</w:t>
      </w:r>
      <w:r w:rsidR="00ED464E" w:rsidRPr="00E37D30">
        <w:rPr>
          <w:sz w:val="28"/>
          <w:szCs w:val="28"/>
        </w:rPr>
        <w:t xml:space="preserve"> Meeting</w:t>
      </w:r>
      <w:r w:rsidR="00223448" w:rsidRPr="00E37D30">
        <w:rPr>
          <w:sz w:val="28"/>
          <w:szCs w:val="28"/>
        </w:rPr>
        <w:t xml:space="preserve"> held </w:t>
      </w:r>
      <w:r w:rsidR="00E37D30" w:rsidRPr="00E37D30">
        <w:rPr>
          <w:sz w:val="28"/>
          <w:szCs w:val="28"/>
        </w:rPr>
        <w:t>online on the Zoom platform</w:t>
      </w:r>
    </w:p>
    <w:p w:rsidR="00E53A68" w:rsidRDefault="0097032A" w:rsidP="0062396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19.30 hrs on Wedne</w:t>
      </w:r>
      <w:r w:rsidR="001A2D83">
        <w:rPr>
          <w:sz w:val="28"/>
          <w:szCs w:val="28"/>
        </w:rPr>
        <w:t>s</w:t>
      </w:r>
      <w:r w:rsidR="00187506">
        <w:rPr>
          <w:sz w:val="28"/>
          <w:szCs w:val="28"/>
        </w:rPr>
        <w:t xml:space="preserve">day, </w:t>
      </w:r>
      <w:r>
        <w:rPr>
          <w:sz w:val="28"/>
          <w:szCs w:val="28"/>
        </w:rPr>
        <w:t>4</w:t>
      </w:r>
      <w:r w:rsidRPr="009703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</w:t>
      </w:r>
      <w:r w:rsidR="001A2D83">
        <w:rPr>
          <w:sz w:val="28"/>
          <w:szCs w:val="28"/>
        </w:rPr>
        <w:t>ber 2020</w:t>
      </w:r>
    </w:p>
    <w:p w:rsidR="00C715D2" w:rsidRPr="0097032A" w:rsidRDefault="00C715D2" w:rsidP="0097032A">
      <w:pPr>
        <w:pStyle w:val="Textbody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023D3E" w:rsidRPr="00234FEB" w:rsidRDefault="00187506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234FEB">
        <w:rPr>
          <w:rFonts w:ascii="Arial, Verdana" w:hAnsi="Arial, Verdana"/>
          <w:color w:val="000000"/>
        </w:rPr>
        <w:t>1. Apologies for absence</w:t>
      </w:r>
      <w:r w:rsidR="0097032A">
        <w:rPr>
          <w:rFonts w:ascii="Arial, Verdana" w:hAnsi="Arial, Verdana"/>
          <w:color w:val="000000"/>
        </w:rPr>
        <w:t xml:space="preserve"> – John Mercy and Steve Bracey</w:t>
      </w:r>
    </w:p>
    <w:p w:rsidR="007E34E2" w:rsidRDefault="006D7877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 xml:space="preserve">In attendance were Geoff Frost, Geoff Brown, Phill Beckett, Steve Mann, </w:t>
      </w:r>
      <w:r w:rsidR="0097032A">
        <w:rPr>
          <w:rFonts w:ascii="Arial, Verdana" w:hAnsi="Arial, Verdana"/>
          <w:color w:val="000000"/>
        </w:rPr>
        <w:t xml:space="preserve">Brian Lever, </w:t>
      </w:r>
      <w:r>
        <w:rPr>
          <w:rFonts w:ascii="Arial, Verdana" w:hAnsi="Arial, Verdana"/>
          <w:color w:val="000000"/>
        </w:rPr>
        <w:t xml:space="preserve">Bill </w:t>
      </w:r>
      <w:r w:rsidR="0097032A">
        <w:rPr>
          <w:rFonts w:ascii="Arial, Verdana" w:hAnsi="Arial, Verdana"/>
          <w:color w:val="000000"/>
        </w:rPr>
        <w:tab/>
        <w:t xml:space="preserve">Ward, Alan </w:t>
      </w:r>
      <w:r>
        <w:rPr>
          <w:rFonts w:ascii="Arial, Verdana" w:hAnsi="Arial, Verdana"/>
          <w:color w:val="000000"/>
        </w:rPr>
        <w:t>Taylor, Alan McIntosh and Jo Woollard.</w:t>
      </w:r>
    </w:p>
    <w:p w:rsidR="006D7877" w:rsidRPr="00234FEB" w:rsidRDefault="006D7877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:rsidR="006D7877" w:rsidRDefault="001A2D83" w:rsidP="0097032A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 xml:space="preserve">2. </w:t>
      </w:r>
      <w:r w:rsidR="0097032A">
        <w:rPr>
          <w:rFonts w:ascii="Arial, Verdana" w:hAnsi="Arial, Verdana"/>
          <w:color w:val="000000"/>
        </w:rPr>
        <w:t xml:space="preserve"> Matters Arising – where not covered below</w:t>
      </w:r>
    </w:p>
    <w:p w:rsidR="0097032A" w:rsidRDefault="0097032A" w:rsidP="0097032A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>i)</w:t>
      </w:r>
      <w:r>
        <w:rPr>
          <w:rFonts w:ascii="Arial, Verdana" w:hAnsi="Arial, Verdana"/>
          <w:color w:val="000000"/>
        </w:rPr>
        <w:tab/>
        <w:t>Geoff Frost had spoken to the Treasurer for clarification on the accounts.</w:t>
      </w:r>
    </w:p>
    <w:p w:rsidR="0097032A" w:rsidRPr="00234FEB" w:rsidRDefault="0097032A" w:rsidP="0097032A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>ii)</w:t>
      </w:r>
      <w:r>
        <w:rPr>
          <w:rFonts w:ascii="Arial, Verdana" w:hAnsi="Arial, Verdana"/>
          <w:color w:val="000000"/>
        </w:rPr>
        <w:tab/>
        <w:t xml:space="preserve">Geoff Brown had completed and posted the application to the ECF re </w:t>
      </w:r>
      <w:r w:rsidR="00231A94">
        <w:rPr>
          <w:rFonts w:ascii="Arial, Verdana" w:hAnsi="Arial, Verdana"/>
          <w:color w:val="000000"/>
        </w:rPr>
        <w:t xml:space="preserve">Organisation </w:t>
      </w:r>
      <w:r w:rsidR="00231A94">
        <w:rPr>
          <w:rFonts w:ascii="Arial, Verdana" w:hAnsi="Arial, Verdana"/>
          <w:color w:val="000000"/>
        </w:rPr>
        <w:tab/>
      </w:r>
      <w:r w:rsidR="00231A94">
        <w:rPr>
          <w:rFonts w:ascii="Arial, Verdana" w:hAnsi="Arial, Verdana"/>
          <w:color w:val="000000"/>
        </w:rPr>
        <w:tab/>
        <w:t>Membership as instructed at the last meeting.</w:t>
      </w:r>
    </w:p>
    <w:p w:rsidR="00023D3E" w:rsidRPr="00234FEB" w:rsidRDefault="00023D3E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:rsidR="00023D3E" w:rsidRDefault="001A2D83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 xml:space="preserve">3. </w:t>
      </w:r>
      <w:r w:rsidR="0010309B">
        <w:rPr>
          <w:rFonts w:ascii="Arial, Verdana" w:hAnsi="Arial, Verdana"/>
          <w:color w:val="000000"/>
        </w:rPr>
        <w:t>2019</w:t>
      </w:r>
      <w:r w:rsidR="00231A94">
        <w:rPr>
          <w:rFonts w:ascii="Arial, Verdana" w:hAnsi="Arial, Verdana"/>
          <w:color w:val="000000"/>
        </w:rPr>
        <w:t>-20 Season</w:t>
      </w:r>
    </w:p>
    <w:p w:rsidR="006D7877" w:rsidRDefault="006D7877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</w:r>
      <w:r w:rsidR="0097032A">
        <w:rPr>
          <w:rFonts w:ascii="Arial, Verdana" w:hAnsi="Arial, Verdana"/>
          <w:color w:val="000000"/>
        </w:rPr>
        <w:t xml:space="preserve"> Of the twelve questionnaire replies received back from the clubs six had chosen Option 3 (to </w:t>
      </w:r>
      <w:r w:rsidR="0097032A">
        <w:rPr>
          <w:rFonts w:ascii="Arial, Verdana" w:hAnsi="Arial, Verdana"/>
          <w:color w:val="000000"/>
        </w:rPr>
        <w:tab/>
        <w:t xml:space="preserve">close the season and use average points scored per match to determine league positions) with </w:t>
      </w:r>
      <w:r w:rsidR="0097032A">
        <w:rPr>
          <w:rFonts w:ascii="Arial, Verdana" w:hAnsi="Arial, Verdana"/>
          <w:color w:val="000000"/>
        </w:rPr>
        <w:tab/>
        <w:t>the others choosing a mix of the other three options.</w:t>
      </w:r>
    </w:p>
    <w:p w:rsidR="0097032A" w:rsidRPr="00234FEB" w:rsidRDefault="0097032A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 xml:space="preserve">The Executive therefore agreed to </w:t>
      </w:r>
      <w:r w:rsidR="00231A94">
        <w:rPr>
          <w:rFonts w:ascii="Arial, Verdana" w:hAnsi="Arial, Verdana"/>
          <w:color w:val="000000"/>
        </w:rPr>
        <w:t>implement the terms of Option 3.</w:t>
      </w:r>
    </w:p>
    <w:p w:rsidR="007E34E2" w:rsidRPr="00234FEB" w:rsidRDefault="007E34E2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:rsidR="006D7877" w:rsidRPr="00234FEB" w:rsidRDefault="00023D3E" w:rsidP="00231A94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234FEB">
        <w:rPr>
          <w:rFonts w:ascii="Arial, Verdana" w:hAnsi="Arial, Verdana"/>
          <w:color w:val="000000"/>
        </w:rPr>
        <w:t>4</w:t>
      </w:r>
      <w:r w:rsidR="007E34E2" w:rsidRPr="00234FEB">
        <w:rPr>
          <w:rFonts w:ascii="Arial, Verdana" w:hAnsi="Arial, Verdana"/>
          <w:color w:val="000000"/>
        </w:rPr>
        <w:t xml:space="preserve">. </w:t>
      </w:r>
      <w:r w:rsidR="00231A94">
        <w:rPr>
          <w:rFonts w:ascii="Arial, Verdana" w:hAnsi="Arial, Verdana"/>
          <w:color w:val="000000"/>
        </w:rPr>
        <w:t>2020-21 Season</w:t>
      </w:r>
    </w:p>
    <w:p w:rsidR="00234FEB" w:rsidRDefault="00231A94" w:rsidP="007E34E2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 xml:space="preserve"> i)</w:t>
      </w:r>
      <w:r>
        <w:rPr>
          <w:rFonts w:ascii="Arial, Verdana" w:hAnsi="Arial, Verdana"/>
          <w:color w:val="000000"/>
        </w:rPr>
        <w:tab/>
        <w:t xml:space="preserve">The questionnaire replies had shown sufficient interest from clubs to for an online </w:t>
      </w:r>
      <w:r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ab/>
        <w:t>league to</w:t>
      </w:r>
      <w:r w:rsidR="006C6952">
        <w:rPr>
          <w:rFonts w:ascii="Arial, Verdana" w:hAnsi="Arial, Verdana"/>
          <w:color w:val="000000"/>
        </w:rPr>
        <w:t xml:space="preserve"> go ahead.  Phill Beckett will control it and will</w:t>
      </w:r>
      <w:r>
        <w:rPr>
          <w:rFonts w:ascii="Arial, Verdana" w:hAnsi="Arial, Verdana"/>
          <w:color w:val="000000"/>
        </w:rPr>
        <w:t xml:space="preserve"> draw up provisional rules.  </w:t>
      </w:r>
      <w:r w:rsidR="006C6952">
        <w:rPr>
          <w:rFonts w:ascii="Arial, Verdana" w:hAnsi="Arial, Verdana"/>
          <w:color w:val="000000"/>
        </w:rPr>
        <w:tab/>
      </w:r>
      <w:r w:rsidR="006C6952"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>The match</w:t>
      </w:r>
      <w:r w:rsidR="006C6952">
        <w:rPr>
          <w:rFonts w:ascii="Arial, Verdana" w:hAnsi="Arial, Verdana"/>
          <w:color w:val="000000"/>
        </w:rPr>
        <w:t>es will</w:t>
      </w:r>
      <w:r>
        <w:rPr>
          <w:rFonts w:ascii="Arial, Verdana" w:hAnsi="Arial, Verdana"/>
          <w:color w:val="000000"/>
        </w:rPr>
        <w:t xml:space="preserve"> be played fortnightly on Thursday evenings.  For this first season, at </w:t>
      </w:r>
      <w:r w:rsidR="006C6952">
        <w:rPr>
          <w:rFonts w:ascii="Arial, Verdana" w:hAnsi="Arial, Verdana"/>
          <w:color w:val="000000"/>
        </w:rPr>
        <w:tab/>
      </w:r>
      <w:r w:rsidR="006C6952"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 xml:space="preserve">least, the games would not be submitted for ECF grading and so there is no </w:t>
      </w:r>
      <w:r w:rsidR="006C6952">
        <w:rPr>
          <w:rFonts w:ascii="Arial, Verdana" w:hAnsi="Arial, Verdana"/>
          <w:color w:val="000000"/>
        </w:rPr>
        <w:tab/>
      </w:r>
      <w:r w:rsidR="006C6952">
        <w:rPr>
          <w:rFonts w:ascii="Arial, Verdana" w:hAnsi="Arial, Verdana"/>
          <w:color w:val="000000"/>
        </w:rPr>
        <w:tab/>
      </w:r>
      <w:r w:rsidR="006C6952"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 xml:space="preserve">requirement for </w:t>
      </w:r>
      <w:r w:rsidR="006C6952"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>ECF membership.</w:t>
      </w:r>
    </w:p>
    <w:p w:rsidR="003B3A42" w:rsidRPr="00D90038" w:rsidRDefault="00231A94" w:rsidP="00231A94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>ii)</w:t>
      </w:r>
      <w:r>
        <w:rPr>
          <w:rFonts w:ascii="Arial, Verdana" w:hAnsi="Arial, Verdana"/>
          <w:color w:val="000000"/>
        </w:rPr>
        <w:tab/>
        <w:t>The inaugural S&amp;DCA Problem Solving Ladder is now set up and running.</w:t>
      </w:r>
    </w:p>
    <w:p w:rsidR="00C715D2" w:rsidRPr="00234FEB" w:rsidRDefault="00C715D2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:rsidR="00C715D2" w:rsidRPr="00234FEB" w:rsidRDefault="00231A94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>5</w:t>
      </w:r>
      <w:r w:rsidR="00ED464E" w:rsidRPr="00234FEB">
        <w:rPr>
          <w:rFonts w:ascii="Arial, Verdana" w:hAnsi="Arial, Verdana"/>
          <w:color w:val="000000"/>
        </w:rPr>
        <w:t>. Any Other Business</w:t>
      </w:r>
    </w:p>
    <w:p w:rsidR="000A2523" w:rsidRDefault="00023D3E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234FEB">
        <w:rPr>
          <w:rFonts w:ascii="Arial, Verdana" w:hAnsi="Arial, Verdana"/>
          <w:color w:val="000000"/>
        </w:rPr>
        <w:tab/>
        <w:t>i)</w:t>
      </w:r>
      <w:r w:rsidRPr="00234FEB">
        <w:rPr>
          <w:rFonts w:ascii="Arial, Verdana" w:hAnsi="Arial, Verdana"/>
          <w:color w:val="000000"/>
        </w:rPr>
        <w:tab/>
      </w:r>
      <w:r w:rsidR="00231A94">
        <w:rPr>
          <w:rFonts w:ascii="Arial, Verdana" w:hAnsi="Arial, Verdana"/>
          <w:color w:val="000000"/>
        </w:rPr>
        <w:t>Steve Bracey had been in touch to tender his resignation from the Executive</w:t>
      </w:r>
      <w:r w:rsidR="006C6952">
        <w:rPr>
          <w:rFonts w:ascii="Arial, Verdana" w:hAnsi="Arial, Verdana"/>
          <w:color w:val="000000"/>
        </w:rPr>
        <w:t>.</w:t>
      </w:r>
    </w:p>
    <w:p w:rsidR="006C6952" w:rsidRPr="00234FEB" w:rsidRDefault="006C6952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ab/>
        <w:t>ii)</w:t>
      </w:r>
      <w:r>
        <w:rPr>
          <w:rFonts w:ascii="Arial, Verdana" w:hAnsi="Arial, Verdana"/>
          <w:color w:val="000000"/>
        </w:rPr>
        <w:tab/>
        <w:t xml:space="preserve">Alan McIntosh asked when trophies would be presented.  This is likely to  happen at </w:t>
      </w:r>
      <w:r>
        <w:rPr>
          <w:rFonts w:ascii="Arial, Verdana" w:hAnsi="Arial, Verdana"/>
          <w:color w:val="000000"/>
        </w:rPr>
        <w:tab/>
      </w:r>
      <w:r>
        <w:rPr>
          <w:rFonts w:ascii="Arial, Verdana" w:hAnsi="Arial, Verdana"/>
          <w:color w:val="000000"/>
        </w:rPr>
        <w:tab/>
        <w:t xml:space="preserve">an AGM once we are able to resume normal chess again. </w:t>
      </w:r>
    </w:p>
    <w:p w:rsidR="00765B9E" w:rsidRPr="00234FEB" w:rsidRDefault="00765B9E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:rsidR="00765B9E" w:rsidRDefault="003E387C">
      <w:pPr>
        <w:pStyle w:val="Textbody"/>
        <w:spacing w:after="0"/>
        <w:rPr>
          <w:rFonts w:ascii="Arial, Verdana" w:hAnsi="Arial, Verdana" w:hint="eastAsia"/>
          <w:color w:val="000000"/>
        </w:rPr>
      </w:pPr>
      <w:r>
        <w:rPr>
          <w:rFonts w:ascii="Arial, Verdana" w:hAnsi="Arial, Verdana"/>
          <w:color w:val="000000"/>
        </w:rPr>
        <w:t>7</w:t>
      </w:r>
      <w:r w:rsidR="00765B9E" w:rsidRPr="00234FEB">
        <w:rPr>
          <w:rFonts w:ascii="Arial, Verdana" w:hAnsi="Arial, Verdana"/>
          <w:color w:val="000000"/>
        </w:rPr>
        <w:t>. Date and venue of next meeting</w:t>
      </w:r>
    </w:p>
    <w:p w:rsidR="00FD2E26" w:rsidRPr="007E34E2" w:rsidRDefault="00FD2E26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>
        <w:rPr>
          <w:rFonts w:ascii="Arial, Verdana" w:hAnsi="Arial, Verdana"/>
          <w:color w:val="000000"/>
        </w:rPr>
        <w:tab/>
      </w:r>
      <w:r w:rsidR="00825CBE">
        <w:rPr>
          <w:rFonts w:ascii="Arial, Verdana" w:hAnsi="Arial, Verdana"/>
          <w:color w:val="000000"/>
        </w:rPr>
        <w:t>To be advised</w:t>
      </w:r>
    </w:p>
    <w:p w:rsidR="00264414" w:rsidRDefault="00264414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:rsidR="000A2523" w:rsidRPr="00623968" w:rsidRDefault="00264414">
      <w:pPr>
        <w:pStyle w:val="Textbody"/>
        <w:spacing w:after="0"/>
        <w:rPr>
          <w:sz w:val="28"/>
          <w:szCs w:val="28"/>
        </w:rPr>
      </w:pPr>
      <w:r>
        <w:rPr>
          <w:rFonts w:ascii="Arial, Verdana" w:hAnsi="Arial, Verdana"/>
          <w:color w:val="000000"/>
          <w:sz w:val="28"/>
          <w:szCs w:val="28"/>
        </w:rPr>
        <w:t>Meeting closed at</w:t>
      </w:r>
      <w:r w:rsidR="00825CBE">
        <w:rPr>
          <w:rFonts w:ascii="Arial, Verdana" w:hAnsi="Arial, Verdana"/>
          <w:color w:val="000000"/>
          <w:sz w:val="28"/>
          <w:szCs w:val="28"/>
        </w:rPr>
        <w:t xml:space="preserve"> 20.27</w:t>
      </w:r>
      <w:r>
        <w:rPr>
          <w:rFonts w:ascii="Arial, Verdana" w:hAnsi="Arial, Verdana"/>
          <w:color w:val="000000"/>
          <w:sz w:val="28"/>
          <w:szCs w:val="28"/>
        </w:rPr>
        <w:t xml:space="preserve"> hours</w:t>
      </w:r>
      <w:r w:rsidR="002255C7">
        <w:rPr>
          <w:rFonts w:ascii="Arial, Verdana" w:hAnsi="Arial, Verdana"/>
          <w:color w:val="000000"/>
          <w:sz w:val="28"/>
          <w:szCs w:val="28"/>
        </w:rPr>
        <w:tab/>
      </w:r>
      <w:r w:rsidR="000A2523">
        <w:rPr>
          <w:rFonts w:ascii="Arial, Verdana" w:hAnsi="Arial, Verdana"/>
          <w:color w:val="000000"/>
          <w:sz w:val="28"/>
          <w:szCs w:val="28"/>
        </w:rPr>
        <w:tab/>
      </w:r>
    </w:p>
    <w:sectPr w:rsidR="000A2523" w:rsidRPr="00623968" w:rsidSect="00C715D2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B8" w:rsidRDefault="00304FB8" w:rsidP="00C715D2">
      <w:pPr>
        <w:rPr>
          <w:rFonts w:hint="eastAsia"/>
        </w:rPr>
      </w:pPr>
      <w:r>
        <w:separator/>
      </w:r>
    </w:p>
  </w:endnote>
  <w:endnote w:type="continuationSeparator" w:id="0">
    <w:p w:rsidR="00304FB8" w:rsidRDefault="00304FB8" w:rsidP="00C715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Verdan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B8" w:rsidRDefault="00304FB8" w:rsidP="00C715D2">
      <w:pPr>
        <w:rPr>
          <w:rFonts w:hint="eastAsia"/>
        </w:rPr>
      </w:pPr>
      <w:r w:rsidRPr="00C715D2">
        <w:rPr>
          <w:color w:val="000000"/>
        </w:rPr>
        <w:separator/>
      </w:r>
    </w:p>
  </w:footnote>
  <w:footnote w:type="continuationSeparator" w:id="0">
    <w:p w:rsidR="00304FB8" w:rsidRDefault="00304FB8" w:rsidP="00C715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5D2"/>
    <w:rsid w:val="00017089"/>
    <w:rsid w:val="00023D3E"/>
    <w:rsid w:val="00067599"/>
    <w:rsid w:val="000A2523"/>
    <w:rsid w:val="000B0836"/>
    <w:rsid w:val="000F75A4"/>
    <w:rsid w:val="0010309B"/>
    <w:rsid w:val="00187506"/>
    <w:rsid w:val="0018799F"/>
    <w:rsid w:val="001A2D83"/>
    <w:rsid w:val="001C2003"/>
    <w:rsid w:val="001D3D4E"/>
    <w:rsid w:val="00223448"/>
    <w:rsid w:val="0022424C"/>
    <w:rsid w:val="002255C7"/>
    <w:rsid w:val="00231A94"/>
    <w:rsid w:val="00234FEB"/>
    <w:rsid w:val="00264414"/>
    <w:rsid w:val="0029121D"/>
    <w:rsid w:val="002B070F"/>
    <w:rsid w:val="00303A4B"/>
    <w:rsid w:val="00304FB8"/>
    <w:rsid w:val="00350DA1"/>
    <w:rsid w:val="0037492A"/>
    <w:rsid w:val="00376B1F"/>
    <w:rsid w:val="003A16C5"/>
    <w:rsid w:val="003B3A42"/>
    <w:rsid w:val="003E387C"/>
    <w:rsid w:val="003E5EA6"/>
    <w:rsid w:val="0041365A"/>
    <w:rsid w:val="00440EA8"/>
    <w:rsid w:val="00487162"/>
    <w:rsid w:val="004971CB"/>
    <w:rsid w:val="004A2E3E"/>
    <w:rsid w:val="0052140B"/>
    <w:rsid w:val="005A07B5"/>
    <w:rsid w:val="00605493"/>
    <w:rsid w:val="00623968"/>
    <w:rsid w:val="00697C73"/>
    <w:rsid w:val="006B3FA0"/>
    <w:rsid w:val="006B690E"/>
    <w:rsid w:val="006C6952"/>
    <w:rsid w:val="006D7877"/>
    <w:rsid w:val="00713E77"/>
    <w:rsid w:val="00715D3E"/>
    <w:rsid w:val="007342AF"/>
    <w:rsid w:val="00747843"/>
    <w:rsid w:val="00765B9E"/>
    <w:rsid w:val="00767AA8"/>
    <w:rsid w:val="007A026D"/>
    <w:rsid w:val="007D7450"/>
    <w:rsid w:val="007E34E2"/>
    <w:rsid w:val="00825CBE"/>
    <w:rsid w:val="00855B8E"/>
    <w:rsid w:val="0085608E"/>
    <w:rsid w:val="008B7341"/>
    <w:rsid w:val="00900A39"/>
    <w:rsid w:val="009233FD"/>
    <w:rsid w:val="0093342E"/>
    <w:rsid w:val="0097032A"/>
    <w:rsid w:val="0098153B"/>
    <w:rsid w:val="009B0AA8"/>
    <w:rsid w:val="00A05103"/>
    <w:rsid w:val="00AB3EE8"/>
    <w:rsid w:val="00AC367B"/>
    <w:rsid w:val="00AC5D78"/>
    <w:rsid w:val="00AD03FD"/>
    <w:rsid w:val="00B1353D"/>
    <w:rsid w:val="00B544CF"/>
    <w:rsid w:val="00B7073B"/>
    <w:rsid w:val="00B9797B"/>
    <w:rsid w:val="00BE1FF9"/>
    <w:rsid w:val="00C715D2"/>
    <w:rsid w:val="00C92FC2"/>
    <w:rsid w:val="00C95362"/>
    <w:rsid w:val="00CD544E"/>
    <w:rsid w:val="00CE51CC"/>
    <w:rsid w:val="00D27D2C"/>
    <w:rsid w:val="00D437CB"/>
    <w:rsid w:val="00D90038"/>
    <w:rsid w:val="00D907E8"/>
    <w:rsid w:val="00DD2751"/>
    <w:rsid w:val="00E37D30"/>
    <w:rsid w:val="00E53A68"/>
    <w:rsid w:val="00E67467"/>
    <w:rsid w:val="00EA1EC4"/>
    <w:rsid w:val="00ED464E"/>
    <w:rsid w:val="00F7556D"/>
    <w:rsid w:val="00FB7BB8"/>
    <w:rsid w:val="00FD2E26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74F00-C92F-406B-9177-A794E3C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15D2"/>
    <w:pPr>
      <w:suppressAutoHyphens/>
    </w:pPr>
  </w:style>
  <w:style w:type="paragraph" w:styleId="Heading2">
    <w:name w:val="heading 2"/>
    <w:basedOn w:val="Heading"/>
    <w:next w:val="Textbody"/>
    <w:rsid w:val="00C715D2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15D2"/>
    <w:pPr>
      <w:widowControl/>
      <w:suppressAutoHyphens/>
      <w:spacing w:after="200" w:line="276" w:lineRule="auto"/>
    </w:pPr>
    <w:rPr>
      <w:rFonts w:ascii="Calibri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C71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C715D2"/>
    <w:pPr>
      <w:spacing w:after="140" w:line="288" w:lineRule="auto"/>
    </w:pPr>
  </w:style>
  <w:style w:type="paragraph" w:styleId="List">
    <w:name w:val="List"/>
    <w:basedOn w:val="Textbody"/>
    <w:rsid w:val="00C715D2"/>
    <w:rPr>
      <w:rFonts w:cs="Arial"/>
    </w:rPr>
  </w:style>
  <w:style w:type="paragraph" w:styleId="Caption">
    <w:name w:val="caption"/>
    <w:basedOn w:val="Standard"/>
    <w:rsid w:val="00C71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715D2"/>
    <w:pPr>
      <w:suppressLineNumbers/>
    </w:pPr>
    <w:rPr>
      <w:rFonts w:cs="Arial"/>
    </w:rPr>
  </w:style>
  <w:style w:type="paragraph" w:styleId="NormalWeb">
    <w:name w:val="Normal (Web)"/>
    <w:basedOn w:val="Standard"/>
    <w:rsid w:val="00C715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Standard"/>
    <w:rsid w:val="00C715D2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ramecontents">
    <w:name w:val="Frame contents"/>
    <w:basedOn w:val="Standard"/>
    <w:rsid w:val="00C715D2"/>
  </w:style>
  <w:style w:type="paragraph" w:customStyle="1" w:styleId="TableContents">
    <w:name w:val="Table Contents"/>
    <w:basedOn w:val="Standard"/>
    <w:rsid w:val="00C715D2"/>
  </w:style>
  <w:style w:type="paragraph" w:customStyle="1" w:styleId="TableHeading">
    <w:name w:val="Table Heading"/>
    <w:basedOn w:val="TableContents"/>
    <w:rsid w:val="00C715D2"/>
  </w:style>
  <w:style w:type="character" w:customStyle="1" w:styleId="Internetlink">
    <w:name w:val="Internet link"/>
    <w:basedOn w:val="DefaultParagraphFont"/>
    <w:rsid w:val="00C715D2"/>
    <w:rPr>
      <w:color w:val="6666CC"/>
      <w:u w:val="single"/>
    </w:rPr>
  </w:style>
  <w:style w:type="character" w:customStyle="1" w:styleId="BalloonTextChar">
    <w:name w:val="Balloon Text Char"/>
    <w:basedOn w:val="DefaultParagraphFont"/>
    <w:rsid w:val="00C715D2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C71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Sheffield &amp; District Chess Association</vt:lpstr>
      <vt:lpstr>    Minutes of the Executive Meeting held online on the Zoom platform</vt:lpstr>
      <vt:lpstr>    19.30 hrs on Wednesday, 4th November 2020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stephen mann</cp:lastModifiedBy>
  <cp:revision>2</cp:revision>
  <cp:lastPrinted>2019-02-21T12:26:00Z</cp:lastPrinted>
  <dcterms:created xsi:type="dcterms:W3CDTF">2021-02-15T10:35:00Z</dcterms:created>
  <dcterms:modified xsi:type="dcterms:W3CDTF">2021-02-15T10:35:00Z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